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51F47" w:rsidP="00487B04" w:rsidRDefault="00487B04" w14:paraId="69C3C9E8" w14:textId="43E51500">
      <w:pPr>
        <w:pStyle w:val="Titre"/>
        <w:jc w:val="center"/>
      </w:pPr>
      <w:r>
        <w:rPr>
          <w:b w:val="0"/>
          <w:bCs w:val="0"/>
          <w:noProof/>
        </w:rPr>
        <w:drawing>
          <wp:inline distT="0" distB="0" distL="0" distR="0" wp14:anchorId="134F3798" wp14:editId="799AD4DD">
            <wp:extent cx="3057525" cy="990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990600"/>
                    </a:xfrm>
                    <a:prstGeom prst="rect">
                      <a:avLst/>
                    </a:prstGeom>
                    <a:noFill/>
                    <a:ln>
                      <a:noFill/>
                    </a:ln>
                  </pic:spPr>
                </pic:pic>
              </a:graphicData>
            </a:graphic>
          </wp:inline>
        </w:drawing>
      </w:r>
      <w:r>
        <w:rPr>
          <w:color w:val="000000"/>
          <w:sz w:val="22"/>
          <w:szCs w:val="22"/>
          <w:shd w:val="clear" w:color="auto" w:fill="FFFFFF"/>
        </w:rPr>
        <w:br/>
      </w:r>
      <w:r w:rsidR="00840A36">
        <w:t>INFORMATION</w:t>
      </w:r>
      <w:r w:rsidR="00840A36">
        <w:rPr>
          <w:spacing w:val="-16"/>
        </w:rPr>
        <w:t xml:space="preserve"> </w:t>
      </w:r>
      <w:r w:rsidR="00840A36">
        <w:t>AUX</w:t>
      </w:r>
      <w:r w:rsidR="00840A36">
        <w:rPr>
          <w:spacing w:val="-15"/>
        </w:rPr>
        <w:t xml:space="preserve"> </w:t>
      </w:r>
      <w:r w:rsidR="00840A36">
        <w:rPr>
          <w:spacing w:val="-2"/>
        </w:rPr>
        <w:t>PATIENTS</w:t>
      </w:r>
    </w:p>
    <w:p w:rsidR="00B35E1B" w:rsidP="00487B04" w:rsidRDefault="00840A36" w14:paraId="3CAD0A6A" w14:textId="77777777">
      <w:pPr>
        <w:pStyle w:val="Titre1"/>
        <w:spacing w:before="280"/>
        <w:jc w:val="center"/>
        <w:rPr>
          <w:spacing w:val="-5"/>
          <w:sz w:val="24"/>
          <w:szCs w:val="24"/>
        </w:rPr>
      </w:pPr>
      <w:r w:rsidRPr="00487B04">
        <w:rPr>
          <w:sz w:val="24"/>
          <w:szCs w:val="24"/>
        </w:rPr>
        <w:t>Fiche</w:t>
      </w:r>
      <w:r w:rsidRPr="00487B04">
        <w:rPr>
          <w:spacing w:val="-4"/>
          <w:sz w:val="24"/>
          <w:szCs w:val="24"/>
        </w:rPr>
        <w:t xml:space="preserve"> </w:t>
      </w:r>
      <w:r w:rsidRPr="00487B04">
        <w:rPr>
          <w:sz w:val="24"/>
          <w:szCs w:val="24"/>
        </w:rPr>
        <w:t>d'information</w:t>
      </w:r>
      <w:r w:rsidRPr="00487B04">
        <w:rPr>
          <w:spacing w:val="-7"/>
          <w:sz w:val="24"/>
          <w:szCs w:val="24"/>
        </w:rPr>
        <w:t xml:space="preserve"> </w:t>
      </w:r>
      <w:r w:rsidRPr="00487B04">
        <w:rPr>
          <w:sz w:val="24"/>
          <w:szCs w:val="24"/>
        </w:rPr>
        <w:t>et</w:t>
      </w:r>
      <w:r w:rsidRPr="00487B04">
        <w:rPr>
          <w:spacing w:val="-8"/>
          <w:sz w:val="24"/>
          <w:szCs w:val="24"/>
        </w:rPr>
        <w:t xml:space="preserve"> </w:t>
      </w:r>
      <w:r w:rsidRPr="00487B04">
        <w:rPr>
          <w:sz w:val="24"/>
          <w:szCs w:val="24"/>
        </w:rPr>
        <w:t>de</w:t>
      </w:r>
      <w:r w:rsidRPr="00487B04">
        <w:rPr>
          <w:spacing w:val="-4"/>
          <w:sz w:val="24"/>
          <w:szCs w:val="24"/>
        </w:rPr>
        <w:t xml:space="preserve"> </w:t>
      </w:r>
      <w:r w:rsidRPr="00487B04">
        <w:rPr>
          <w:sz w:val="24"/>
          <w:szCs w:val="24"/>
        </w:rPr>
        <w:t>consentement</w:t>
      </w:r>
      <w:r w:rsidRPr="00487B04">
        <w:rPr>
          <w:spacing w:val="-5"/>
          <w:sz w:val="24"/>
          <w:szCs w:val="24"/>
        </w:rPr>
        <w:t xml:space="preserve"> </w:t>
      </w:r>
      <w:r w:rsidRPr="00487B04">
        <w:rPr>
          <w:sz w:val="24"/>
          <w:szCs w:val="24"/>
        </w:rPr>
        <w:t>pour</w:t>
      </w:r>
      <w:r w:rsidRPr="00487B04">
        <w:rPr>
          <w:spacing w:val="-5"/>
          <w:sz w:val="24"/>
          <w:szCs w:val="24"/>
        </w:rPr>
        <w:t xml:space="preserve"> </w:t>
      </w:r>
    </w:p>
    <w:p w:rsidR="00251F47" w:rsidP="00487B04" w:rsidRDefault="00840A36" w14:paraId="69C3C9E9" w14:textId="41718FF9" w14:noSpellErr="1">
      <w:pPr>
        <w:pStyle w:val="Titre1"/>
        <w:spacing w:before="280"/>
        <w:jc w:val="center"/>
        <w:rPr>
          <w:sz w:val="24"/>
          <w:szCs w:val="24"/>
        </w:rPr>
      </w:pPr>
      <w:r w:rsidRPr="00487B04">
        <w:rPr>
          <w:sz w:val="24"/>
          <w:szCs w:val="24"/>
        </w:rPr>
        <w:t>l'implantation</w:t>
      </w:r>
      <w:r w:rsidRPr="00487B04">
        <w:rPr>
          <w:spacing w:val="-4"/>
          <w:sz w:val="24"/>
          <w:szCs w:val="24"/>
        </w:rPr>
        <w:t xml:space="preserve"> </w:t>
      </w:r>
      <w:r w:rsidRPr="00487B04">
        <w:rPr>
          <w:sz w:val="24"/>
          <w:szCs w:val="24"/>
        </w:rPr>
        <w:t>d'un</w:t>
      </w:r>
      <w:r w:rsidRPr="00487B04">
        <w:rPr>
          <w:spacing w:val="-4"/>
          <w:sz w:val="24"/>
          <w:szCs w:val="24"/>
        </w:rPr>
        <w:t xml:space="preserve"> </w:t>
      </w:r>
      <w:r w:rsidRPr="00487B04">
        <w:rPr>
          <w:sz w:val="24"/>
          <w:szCs w:val="24"/>
        </w:rPr>
        <w:t>STIMULATEUR CARDIAQUE SANS SONDE</w:t>
      </w:r>
    </w:p>
    <w:p w:rsidRPr="00487B04" w:rsidR="005F48B3" w:rsidP="00487B04" w:rsidRDefault="005F48B3" w14:paraId="59D869B2" w14:textId="77777777">
      <w:pPr>
        <w:pStyle w:val="Titre1"/>
        <w:spacing w:before="280"/>
        <w:jc w:val="center"/>
        <w:rPr>
          <w:sz w:val="24"/>
          <w:szCs w:val="24"/>
        </w:rPr>
      </w:pPr>
    </w:p>
    <w:p w:rsidR="00251F47" w:rsidRDefault="00251F47" w14:paraId="69C3C9EA" w14:textId="77777777">
      <w:pPr>
        <w:pStyle w:val="Corpsdetexte"/>
        <w:spacing w:before="5"/>
        <w:rPr>
          <w:b/>
          <w:sz w:val="24"/>
        </w:rPr>
      </w:pPr>
    </w:p>
    <w:p w:rsidRPr="005F48B3" w:rsidR="009C40F4" w:rsidP="00487B04" w:rsidRDefault="4124F272" w14:paraId="731F2648" w14:textId="6C3A83CE" w14:noSpellErr="1">
      <w:pPr>
        <w:pStyle w:val="Corpsdetexte"/>
        <w:ind w:left="116" w:right="146"/>
        <w:jc w:val="both"/>
        <w:rPr>
          <w:color w:val="000000" w:themeColor="text1"/>
        </w:rPr>
      </w:pPr>
      <w:r w:rsidRPr="49590675" w:rsidR="49590675">
        <w:rPr>
          <w:color w:val="000000" w:themeColor="text1" w:themeTint="FF" w:themeShade="FF"/>
        </w:rPr>
        <w:t xml:space="preserve">Votre médecin vous propose l’implantation d’un stimulateur sans sonde. Nous vous recommandons de lire attentivement les informations suivantes. Ce document contient des informations sur l'objectif, la réalisation, les risques et les bénéfices attendus associés à cette procédure. L'équipe médicale, qui s'occupe de vous, répondra à toutes vos questions et vous fournira des informations complémentaires si nécessaire. </w:t>
      </w:r>
    </w:p>
    <w:p w:rsidR="009C40F4" w:rsidP="00487B04" w:rsidRDefault="009C40F4" w14:paraId="0B169D6A" w14:textId="77777777">
      <w:pPr>
        <w:spacing w:before="1"/>
        <w:ind w:left="116"/>
        <w:jc w:val="both"/>
        <w:rPr>
          <w:b/>
        </w:rPr>
      </w:pPr>
    </w:p>
    <w:p w:rsidR="00251F47" w:rsidP="00487B04" w:rsidRDefault="00840A36" w14:paraId="69C3C9EB" w14:textId="00DBCB65">
      <w:pPr>
        <w:spacing w:before="1"/>
        <w:ind w:left="116"/>
        <w:jc w:val="both"/>
        <w:rPr>
          <w:b/>
        </w:rPr>
      </w:pPr>
      <w:r>
        <w:rPr>
          <w:b/>
        </w:rPr>
        <w:t>Pourquoi</w:t>
      </w:r>
      <w:r>
        <w:rPr>
          <w:b/>
          <w:spacing w:val="-7"/>
        </w:rPr>
        <w:t xml:space="preserve"> </w:t>
      </w:r>
      <w:r>
        <w:rPr>
          <w:b/>
        </w:rPr>
        <w:t>vous</w:t>
      </w:r>
      <w:r>
        <w:rPr>
          <w:b/>
          <w:spacing w:val="-7"/>
        </w:rPr>
        <w:t xml:space="preserve"> </w:t>
      </w:r>
      <w:r>
        <w:rPr>
          <w:b/>
        </w:rPr>
        <w:t>propose-t-on</w:t>
      </w:r>
      <w:r>
        <w:rPr>
          <w:b/>
          <w:spacing w:val="-11"/>
        </w:rPr>
        <w:t xml:space="preserve"> </w:t>
      </w:r>
      <w:r>
        <w:rPr>
          <w:b/>
        </w:rPr>
        <w:t>l’implantation</w:t>
      </w:r>
      <w:r>
        <w:rPr>
          <w:b/>
          <w:spacing w:val="-10"/>
        </w:rPr>
        <w:t xml:space="preserve"> </w:t>
      </w:r>
      <w:r>
        <w:rPr>
          <w:b/>
        </w:rPr>
        <w:t>d’un</w:t>
      </w:r>
      <w:r>
        <w:rPr>
          <w:b/>
          <w:spacing w:val="-8"/>
        </w:rPr>
        <w:t xml:space="preserve"> </w:t>
      </w:r>
      <w:r>
        <w:rPr>
          <w:b/>
        </w:rPr>
        <w:t>stimulateur</w:t>
      </w:r>
      <w:r>
        <w:rPr>
          <w:b/>
          <w:spacing w:val="-10"/>
        </w:rPr>
        <w:t xml:space="preserve"> </w:t>
      </w:r>
      <w:r>
        <w:rPr>
          <w:b/>
        </w:rPr>
        <w:t>cardiaque</w:t>
      </w:r>
      <w:r>
        <w:rPr>
          <w:b/>
          <w:spacing w:val="-7"/>
        </w:rPr>
        <w:t xml:space="preserve"> </w:t>
      </w:r>
      <w:r>
        <w:rPr>
          <w:b/>
          <w:spacing w:val="-10"/>
        </w:rPr>
        <w:t>?</w:t>
      </w:r>
    </w:p>
    <w:p w:rsidR="00251F47" w:rsidP="00487B04" w:rsidRDefault="00251F47" w14:paraId="69C3C9EC" w14:textId="77777777">
      <w:pPr>
        <w:pStyle w:val="Corpsdetexte"/>
        <w:spacing w:before="3"/>
        <w:jc w:val="both"/>
        <w:rPr>
          <w:b/>
          <w:sz w:val="24"/>
        </w:rPr>
      </w:pPr>
    </w:p>
    <w:p w:rsidR="00251F47" w:rsidP="00487B04" w:rsidRDefault="00840A36" w14:paraId="69C3C9ED" w14:textId="77777777">
      <w:pPr>
        <w:pStyle w:val="Corpsdetexte"/>
        <w:ind w:left="116" w:right="146"/>
        <w:jc w:val="both"/>
      </w:pPr>
      <w:r>
        <w:t>Votre état cardiaque nécessite la mise en place d'un stimulateur cardiaque. Il s'agit d'un traitement courant, fiable et efficace de certaines maladies du cœur (se traduisant le plus souvent</w:t>
      </w:r>
      <w:r>
        <w:rPr>
          <w:spacing w:val="-1"/>
        </w:rPr>
        <w:t xml:space="preserve"> </w:t>
      </w:r>
      <w:r>
        <w:t>par</w:t>
      </w:r>
      <w:r>
        <w:rPr>
          <w:spacing w:val="-2"/>
        </w:rPr>
        <w:t xml:space="preserve"> </w:t>
      </w:r>
      <w:r>
        <w:t>un</w:t>
      </w:r>
      <w:r>
        <w:rPr>
          <w:spacing w:val="-5"/>
        </w:rPr>
        <w:t xml:space="preserve"> </w:t>
      </w:r>
      <w:r>
        <w:t>ralentissement</w:t>
      </w:r>
      <w:r>
        <w:rPr>
          <w:spacing w:val="-4"/>
        </w:rPr>
        <w:t xml:space="preserve"> </w:t>
      </w:r>
      <w:r>
        <w:t>marqué</w:t>
      </w:r>
      <w:r>
        <w:rPr>
          <w:spacing w:val="-3"/>
        </w:rPr>
        <w:t xml:space="preserve"> </w:t>
      </w:r>
      <w:r>
        <w:t>du</w:t>
      </w:r>
      <w:r>
        <w:rPr>
          <w:spacing w:val="-5"/>
        </w:rPr>
        <w:t xml:space="preserve"> </w:t>
      </w:r>
      <w:r>
        <w:t>rythme</w:t>
      </w:r>
      <w:r>
        <w:rPr>
          <w:spacing w:val="-3"/>
        </w:rPr>
        <w:t xml:space="preserve"> </w:t>
      </w:r>
      <w:r>
        <w:t>cardiaque)</w:t>
      </w:r>
      <w:r>
        <w:rPr>
          <w:spacing w:val="-5"/>
        </w:rPr>
        <w:t xml:space="preserve"> </w:t>
      </w:r>
      <w:r>
        <w:t>qui</w:t>
      </w:r>
      <w:r>
        <w:rPr>
          <w:spacing w:val="-4"/>
        </w:rPr>
        <w:t xml:space="preserve"> </w:t>
      </w:r>
      <w:r>
        <w:t>ne</w:t>
      </w:r>
      <w:r>
        <w:rPr>
          <w:spacing w:val="-5"/>
        </w:rPr>
        <w:t xml:space="preserve"> </w:t>
      </w:r>
      <w:r>
        <w:t>peuvent être</w:t>
      </w:r>
      <w:r>
        <w:rPr>
          <w:spacing w:val="-5"/>
        </w:rPr>
        <w:t xml:space="preserve"> </w:t>
      </w:r>
      <w:r>
        <w:t>traitées</w:t>
      </w:r>
      <w:r>
        <w:rPr>
          <w:spacing w:val="-4"/>
        </w:rPr>
        <w:t xml:space="preserve"> </w:t>
      </w:r>
      <w:r>
        <w:t>par la prise de médicaments.</w:t>
      </w:r>
    </w:p>
    <w:p w:rsidR="00251F47" w:rsidP="00487B04" w:rsidRDefault="00251F47" w14:paraId="69C3C9EE" w14:textId="77777777">
      <w:pPr>
        <w:pStyle w:val="Corpsdetexte"/>
        <w:spacing w:before="4"/>
        <w:jc w:val="both"/>
        <w:rPr>
          <w:sz w:val="24"/>
        </w:rPr>
      </w:pPr>
    </w:p>
    <w:p w:rsidR="00251F47" w:rsidP="00487B04" w:rsidRDefault="00840A36" w14:paraId="69C3C9EF" w14:textId="77777777">
      <w:pPr>
        <w:pStyle w:val="Titre1"/>
        <w:jc w:val="both"/>
      </w:pPr>
      <w:r>
        <w:t>Qu’est-ce</w:t>
      </w:r>
      <w:r>
        <w:rPr>
          <w:spacing w:val="-10"/>
        </w:rPr>
        <w:t xml:space="preserve"> </w:t>
      </w:r>
      <w:r>
        <w:t>qu’un</w:t>
      </w:r>
      <w:r>
        <w:rPr>
          <w:spacing w:val="-10"/>
        </w:rPr>
        <w:t xml:space="preserve"> </w:t>
      </w:r>
      <w:r>
        <w:t>stimulateur</w:t>
      </w:r>
      <w:r>
        <w:rPr>
          <w:spacing w:val="-6"/>
        </w:rPr>
        <w:t xml:space="preserve"> </w:t>
      </w:r>
      <w:r>
        <w:t>cardiaque</w:t>
      </w:r>
      <w:r>
        <w:rPr>
          <w:spacing w:val="-10"/>
        </w:rPr>
        <w:t xml:space="preserve"> ?</w:t>
      </w:r>
    </w:p>
    <w:p w:rsidR="00251F47" w:rsidP="00487B04" w:rsidRDefault="00251F47" w14:paraId="69C3C9F0" w14:textId="77777777">
      <w:pPr>
        <w:pStyle w:val="Corpsdetexte"/>
        <w:spacing w:before="4"/>
        <w:jc w:val="both"/>
        <w:rPr>
          <w:b/>
          <w:sz w:val="24"/>
        </w:rPr>
      </w:pPr>
    </w:p>
    <w:p w:rsidR="00251F47" w:rsidP="00487B04" w:rsidRDefault="00840A36" w14:paraId="69C3C9F1" w14:textId="5C461ED8">
      <w:pPr>
        <w:pStyle w:val="Corpsdetexte"/>
        <w:ind w:left="116" w:right="171"/>
        <w:jc w:val="both"/>
      </w:pPr>
      <w:r>
        <w:t>Un</w:t>
      </w:r>
      <w:r>
        <w:rPr>
          <w:spacing w:val="-3"/>
        </w:rPr>
        <w:t xml:space="preserve"> </w:t>
      </w:r>
      <w:r>
        <w:t>stimulateur</w:t>
      </w:r>
      <w:r>
        <w:rPr>
          <w:spacing w:val="-4"/>
        </w:rPr>
        <w:t xml:space="preserve"> </w:t>
      </w:r>
      <w:r>
        <w:t>cardiaque</w:t>
      </w:r>
      <w:r>
        <w:rPr>
          <w:spacing w:val="-5"/>
        </w:rPr>
        <w:t xml:space="preserve"> </w:t>
      </w:r>
      <w:r>
        <w:t>est</w:t>
      </w:r>
      <w:r>
        <w:rPr>
          <w:spacing w:val="-4"/>
        </w:rPr>
        <w:t xml:space="preserve"> </w:t>
      </w:r>
      <w:r>
        <w:t>un</w:t>
      </w:r>
      <w:r>
        <w:rPr>
          <w:spacing w:val="-3"/>
        </w:rPr>
        <w:t xml:space="preserve"> </w:t>
      </w:r>
      <w:r>
        <w:t>petit</w:t>
      </w:r>
      <w:r>
        <w:rPr>
          <w:spacing w:val="-3"/>
        </w:rPr>
        <w:t xml:space="preserve"> </w:t>
      </w:r>
      <w:r>
        <w:t>boitier,</w:t>
      </w:r>
      <w:r>
        <w:rPr>
          <w:spacing w:val="-4"/>
        </w:rPr>
        <w:t xml:space="preserve"> </w:t>
      </w:r>
      <w:r>
        <w:t>contenant</w:t>
      </w:r>
      <w:r>
        <w:rPr>
          <w:spacing w:val="-2"/>
        </w:rPr>
        <w:t xml:space="preserve"> </w:t>
      </w:r>
      <w:r>
        <w:t>des</w:t>
      </w:r>
      <w:r>
        <w:rPr>
          <w:spacing w:val="-5"/>
        </w:rPr>
        <w:t xml:space="preserve"> </w:t>
      </w:r>
      <w:r>
        <w:t>circuits</w:t>
      </w:r>
      <w:r>
        <w:rPr>
          <w:spacing w:val="-2"/>
        </w:rPr>
        <w:t xml:space="preserve"> </w:t>
      </w:r>
      <w:r>
        <w:t>électroniques</w:t>
      </w:r>
      <w:r>
        <w:rPr>
          <w:spacing w:val="-2"/>
        </w:rPr>
        <w:t xml:space="preserve"> </w:t>
      </w:r>
      <w:r>
        <w:t>alimentés par une batterie. Il est capable d'analyser en permanence le rythme du cœur, notamment lorsqu’il est anormal, et de le stimuler en cas de besoin sans la moindre sensation désagréable. De plus, ce stimulateur (« pacemaker » des anglo-saxons) peut stocker des informations concernant le rythme cardiaque ainsi que des données relatives à son fonctionnement. Dans le cas d’un stimulateur sans sonde, il s’agit d’une capsule cylindrique, placée directement dans le ventricule droit.</w:t>
      </w:r>
    </w:p>
    <w:p w:rsidR="00251F47" w:rsidP="00487B04" w:rsidRDefault="00251F47" w14:paraId="69C3C9F2" w14:textId="77777777">
      <w:pPr>
        <w:pStyle w:val="Corpsdetexte"/>
        <w:spacing w:before="5"/>
        <w:jc w:val="both"/>
        <w:rPr>
          <w:sz w:val="24"/>
        </w:rPr>
      </w:pPr>
    </w:p>
    <w:p w:rsidR="00251F47" w:rsidP="00487B04" w:rsidRDefault="00840A36" w14:paraId="69C3C9F3" w14:textId="77777777">
      <w:pPr>
        <w:pStyle w:val="Titre1"/>
        <w:jc w:val="both"/>
      </w:pPr>
      <w:r>
        <w:t>Quels</w:t>
      </w:r>
      <w:r>
        <w:rPr>
          <w:spacing w:val="-9"/>
        </w:rPr>
        <w:t xml:space="preserve"> </w:t>
      </w:r>
      <w:r>
        <w:t>sont</w:t>
      </w:r>
      <w:r>
        <w:rPr>
          <w:spacing w:val="-5"/>
        </w:rPr>
        <w:t xml:space="preserve"> </w:t>
      </w:r>
      <w:r>
        <w:t>les</w:t>
      </w:r>
      <w:r>
        <w:rPr>
          <w:spacing w:val="-6"/>
        </w:rPr>
        <w:t xml:space="preserve"> </w:t>
      </w:r>
      <w:r>
        <w:t>principes</w:t>
      </w:r>
      <w:r>
        <w:rPr>
          <w:spacing w:val="-4"/>
        </w:rPr>
        <w:t xml:space="preserve"> </w:t>
      </w:r>
      <w:r>
        <w:t>de</w:t>
      </w:r>
      <w:r>
        <w:rPr>
          <w:spacing w:val="-6"/>
        </w:rPr>
        <w:t xml:space="preserve"> </w:t>
      </w:r>
      <w:r>
        <w:t>l’implantation</w:t>
      </w:r>
      <w:r>
        <w:rPr>
          <w:spacing w:val="-7"/>
        </w:rPr>
        <w:t xml:space="preserve"> </w:t>
      </w:r>
      <w:r>
        <w:t>et</w:t>
      </w:r>
      <w:r>
        <w:rPr>
          <w:spacing w:val="-6"/>
        </w:rPr>
        <w:t xml:space="preserve"> </w:t>
      </w:r>
      <w:r>
        <w:t>du</w:t>
      </w:r>
      <w:r>
        <w:rPr>
          <w:spacing w:val="-4"/>
        </w:rPr>
        <w:t xml:space="preserve"> </w:t>
      </w:r>
      <w:r>
        <w:t>suivi</w:t>
      </w:r>
      <w:r>
        <w:rPr>
          <w:spacing w:val="-1"/>
        </w:rPr>
        <w:t xml:space="preserve"> </w:t>
      </w:r>
      <w:r>
        <w:t>d’un</w:t>
      </w:r>
      <w:r>
        <w:rPr>
          <w:spacing w:val="-5"/>
        </w:rPr>
        <w:t xml:space="preserve"> </w:t>
      </w:r>
      <w:r>
        <w:t>stimulateur</w:t>
      </w:r>
      <w:r>
        <w:rPr>
          <w:spacing w:val="-3"/>
        </w:rPr>
        <w:t xml:space="preserve"> </w:t>
      </w:r>
      <w:r>
        <w:t>sans</w:t>
      </w:r>
      <w:r>
        <w:rPr>
          <w:spacing w:val="-4"/>
        </w:rPr>
        <w:t xml:space="preserve"> </w:t>
      </w:r>
      <w:r>
        <w:t>sondes</w:t>
      </w:r>
      <w:r>
        <w:rPr>
          <w:spacing w:val="-4"/>
        </w:rPr>
        <w:t xml:space="preserve"> </w:t>
      </w:r>
      <w:r>
        <w:rPr>
          <w:spacing w:val="-10"/>
        </w:rPr>
        <w:t>?</w:t>
      </w:r>
    </w:p>
    <w:p w:rsidR="00251F47" w:rsidP="00487B04" w:rsidRDefault="00251F47" w14:paraId="69C3C9F4" w14:textId="77777777">
      <w:pPr>
        <w:pStyle w:val="Corpsdetexte"/>
        <w:spacing w:before="4"/>
        <w:jc w:val="both"/>
        <w:rPr>
          <w:b/>
          <w:sz w:val="24"/>
        </w:rPr>
      </w:pPr>
    </w:p>
    <w:p w:rsidR="00251F47" w:rsidP="00487B04" w:rsidRDefault="00840A36" w14:paraId="69C3C9F5" w14:textId="3137D527">
      <w:pPr>
        <w:pStyle w:val="Corpsdetexte"/>
        <w:ind w:left="116" w:right="131"/>
        <w:jc w:val="both"/>
      </w:pPr>
      <w:r>
        <w:t>Un système de stimulation sans sonde permet d’</w:t>
      </w:r>
      <w:r w:rsidR="00CB591F">
        <w:t>é</w:t>
      </w:r>
      <w:r w:rsidR="006467EE">
        <w:t xml:space="preserve">viter </w:t>
      </w:r>
      <w:r>
        <w:t>la sonde de stimulation, et</w:t>
      </w:r>
      <w:r>
        <w:rPr>
          <w:spacing w:val="-4"/>
        </w:rPr>
        <w:t xml:space="preserve"> </w:t>
      </w:r>
      <w:r>
        <w:t>certaines</w:t>
      </w:r>
      <w:r>
        <w:rPr>
          <w:spacing w:val="-2"/>
        </w:rPr>
        <w:t xml:space="preserve"> </w:t>
      </w:r>
      <w:r>
        <w:t xml:space="preserve">complications </w:t>
      </w:r>
      <w:r w:rsidR="00CB591F">
        <w:t>associées</w:t>
      </w:r>
      <w:r>
        <w:t xml:space="preserve"> </w:t>
      </w:r>
      <w:proofErr w:type="spellStart"/>
      <w:r>
        <w:t>a</w:t>
      </w:r>
      <w:proofErr w:type="spellEnd"/>
      <w:r>
        <w:t>̀ l’implantation d’un stimulateur cardiaque conventionnel. Ce système sans sonde remplace une intervention chirurgicale par un accès percutané</w:t>
      </w:r>
      <w:r w:rsidR="00AD0A7D">
        <w:t xml:space="preserve"> par voie vasculaire</w:t>
      </w:r>
      <w:r>
        <w:t>. Il s’agit d’une technique beaucoup plus récente que la stimulation conventionnelle et dont les données disponibles sont satisfaisantes. Des évaluations</w:t>
      </w:r>
      <w:r>
        <w:rPr>
          <w:spacing w:val="40"/>
        </w:rPr>
        <w:t xml:space="preserve"> </w:t>
      </w:r>
      <w:r>
        <w:t>sont en cours pour comparer les résultats par rapport à la stimulation traditionnelle. Le stimulateur sans sonde est mis en place par la veine fémorale droite ou gauche au niveau d</w:t>
      </w:r>
      <w:r w:rsidR="009118CD">
        <w:t>u</w:t>
      </w:r>
      <w:r>
        <w:t xml:space="preserve"> pli de l’aine. Lors de cette procédure, le </w:t>
      </w:r>
      <w:r w:rsidR="00DA5D84">
        <w:t>médecin</w:t>
      </w:r>
      <w:r>
        <w:t xml:space="preserve"> fera une petite incision au niveau de l’aine. Il </w:t>
      </w:r>
      <w:r w:rsidR="00DA5D84">
        <w:t>insérera</w:t>
      </w:r>
      <w:r>
        <w:t xml:space="preserve"> un cathéter dans</w:t>
      </w:r>
      <w:r>
        <w:rPr>
          <w:spacing w:val="-2"/>
        </w:rPr>
        <w:t xml:space="preserve"> </w:t>
      </w:r>
      <w:r>
        <w:t>la</w:t>
      </w:r>
      <w:r>
        <w:rPr>
          <w:spacing w:val="-2"/>
        </w:rPr>
        <w:t xml:space="preserve"> </w:t>
      </w:r>
      <w:r>
        <w:t>veine</w:t>
      </w:r>
      <w:r>
        <w:rPr>
          <w:spacing w:val="-4"/>
        </w:rPr>
        <w:t xml:space="preserve"> </w:t>
      </w:r>
      <w:r>
        <w:t>fémorale</w:t>
      </w:r>
      <w:r>
        <w:rPr>
          <w:spacing w:val="-2"/>
        </w:rPr>
        <w:t xml:space="preserve"> </w:t>
      </w:r>
      <w:r>
        <w:t>de votre</w:t>
      </w:r>
      <w:r>
        <w:rPr>
          <w:spacing w:val="-4"/>
        </w:rPr>
        <w:t xml:space="preserve"> </w:t>
      </w:r>
      <w:r>
        <w:t>jambe</w:t>
      </w:r>
      <w:r>
        <w:rPr>
          <w:spacing w:val="-2"/>
        </w:rPr>
        <w:t xml:space="preserve"> </w:t>
      </w:r>
      <w:r>
        <w:t>puis</w:t>
      </w:r>
      <w:r>
        <w:rPr>
          <w:spacing w:val="-1"/>
        </w:rPr>
        <w:t xml:space="preserve"> </w:t>
      </w:r>
      <w:r>
        <w:t>il</w:t>
      </w:r>
      <w:r>
        <w:rPr>
          <w:spacing w:val="-2"/>
        </w:rPr>
        <w:t xml:space="preserve"> </w:t>
      </w:r>
      <w:r>
        <w:t>le</w:t>
      </w:r>
      <w:r>
        <w:rPr>
          <w:spacing w:val="-4"/>
        </w:rPr>
        <w:t xml:space="preserve"> </w:t>
      </w:r>
      <w:r>
        <w:t>fera</w:t>
      </w:r>
      <w:r>
        <w:rPr>
          <w:spacing w:val="-2"/>
        </w:rPr>
        <w:t xml:space="preserve"> </w:t>
      </w:r>
      <w:r>
        <w:t>avancer</w:t>
      </w:r>
      <w:r>
        <w:rPr>
          <w:spacing w:val="-3"/>
        </w:rPr>
        <w:t xml:space="preserve"> </w:t>
      </w:r>
      <w:r>
        <w:t>jusqu’</w:t>
      </w:r>
      <w:proofErr w:type="spellStart"/>
      <w:r>
        <w:t>a</w:t>
      </w:r>
      <w:proofErr w:type="spellEnd"/>
      <w:r>
        <w:t>̀</w:t>
      </w:r>
      <w:r>
        <w:rPr>
          <w:spacing w:val="-2"/>
        </w:rPr>
        <w:t xml:space="preserve"> </w:t>
      </w:r>
      <w:r>
        <w:t>votre</w:t>
      </w:r>
      <w:r>
        <w:rPr>
          <w:spacing w:val="-4"/>
        </w:rPr>
        <w:t xml:space="preserve"> </w:t>
      </w:r>
      <w:r>
        <w:t>cœur. Au</w:t>
      </w:r>
      <w:r>
        <w:rPr>
          <w:spacing w:val="-4"/>
        </w:rPr>
        <w:t xml:space="preserve"> </w:t>
      </w:r>
      <w:r>
        <w:t>cours</w:t>
      </w:r>
      <w:r>
        <w:rPr>
          <w:spacing w:val="-4"/>
        </w:rPr>
        <w:t xml:space="preserve"> </w:t>
      </w:r>
      <w:r>
        <w:t xml:space="preserve">de la procédure, le médecin peut injecter un produit de contraste afin de prendre des images ou des films radiologiques. Ensuite le médecin placera le stimulateur sans sonde à l’aide d’un </w:t>
      </w:r>
      <w:r w:rsidR="00DA5D84">
        <w:t>cathéter</w:t>
      </w:r>
      <w:r>
        <w:t xml:space="preserve"> </w:t>
      </w:r>
      <w:r w:rsidR="00DA5D84">
        <w:t>spécifique</w:t>
      </w:r>
      <w:r>
        <w:t xml:space="preserve"> et le fixera dans le muscle cardiaque.</w:t>
      </w:r>
    </w:p>
    <w:p w:rsidR="00107005" w:rsidP="00487B04" w:rsidRDefault="00107005" w14:paraId="7EB171EA" w14:textId="5B15E5C5">
      <w:pPr>
        <w:pStyle w:val="Corpsdetexte"/>
        <w:ind w:left="116" w:right="131"/>
        <w:jc w:val="both"/>
      </w:pPr>
      <w:r>
        <w:t>Cette intervention peut être réalisée sous ane</w:t>
      </w:r>
      <w:r w:rsidR="00192249">
        <w:t>sthésie locale ou sédation.</w:t>
      </w:r>
    </w:p>
    <w:p w:rsidR="00251F47" w:rsidP="00487B04" w:rsidRDefault="00251F47" w14:paraId="69C3C9F6" w14:textId="77777777">
      <w:pPr>
        <w:pStyle w:val="Corpsdetexte"/>
        <w:spacing w:before="5"/>
        <w:jc w:val="both"/>
        <w:rPr>
          <w:sz w:val="24"/>
        </w:rPr>
      </w:pPr>
    </w:p>
    <w:p w:rsidR="00251F47" w:rsidP="00487B04" w:rsidRDefault="00840A36" w14:paraId="69C3C9F7" w14:textId="307361B5">
      <w:pPr>
        <w:pStyle w:val="Corpsdetexte"/>
        <w:ind w:left="116" w:right="146"/>
        <w:jc w:val="both"/>
      </w:pPr>
      <w:r>
        <w:t xml:space="preserve">Après mise en place du stimulateur sans sonde, le médecin utilisera un programmateur, permettant de communiquer à travers la peau de manière indolore avec votre stimulateur, pour interroger le stimulateur intracardiaque et </w:t>
      </w:r>
      <w:r w:rsidR="00124C2C">
        <w:t>réaliser les réglages de la prothèse</w:t>
      </w:r>
      <w:r>
        <w:t>.</w:t>
      </w:r>
      <w:r>
        <w:rPr>
          <w:spacing w:val="-3"/>
        </w:rPr>
        <w:t xml:space="preserve"> </w:t>
      </w:r>
      <w:r>
        <w:t>Le</w:t>
      </w:r>
      <w:r>
        <w:rPr>
          <w:spacing w:val="-4"/>
        </w:rPr>
        <w:t xml:space="preserve"> </w:t>
      </w:r>
      <w:r>
        <w:t>médecin</w:t>
      </w:r>
      <w:r>
        <w:rPr>
          <w:spacing w:val="-2"/>
        </w:rPr>
        <w:t xml:space="preserve"> </w:t>
      </w:r>
      <w:r>
        <w:t>procédera</w:t>
      </w:r>
      <w:r>
        <w:rPr>
          <w:spacing w:val="-4"/>
        </w:rPr>
        <w:t xml:space="preserve"> </w:t>
      </w:r>
      <w:r>
        <w:t>de</w:t>
      </w:r>
      <w:r>
        <w:rPr>
          <w:spacing w:val="-2"/>
        </w:rPr>
        <w:t xml:space="preserve"> </w:t>
      </w:r>
      <w:r>
        <w:t>la</w:t>
      </w:r>
      <w:r>
        <w:rPr>
          <w:spacing w:val="-2"/>
        </w:rPr>
        <w:t xml:space="preserve"> </w:t>
      </w:r>
      <w:r>
        <w:t>même</w:t>
      </w:r>
      <w:r>
        <w:rPr>
          <w:spacing w:val="-4"/>
        </w:rPr>
        <w:t xml:space="preserve"> </w:t>
      </w:r>
      <w:r>
        <w:t>manière</w:t>
      </w:r>
      <w:r>
        <w:rPr>
          <w:spacing w:val="-5"/>
        </w:rPr>
        <w:t xml:space="preserve"> </w:t>
      </w:r>
      <w:r>
        <w:t>que</w:t>
      </w:r>
      <w:r>
        <w:rPr>
          <w:spacing w:val="-4"/>
        </w:rPr>
        <w:t xml:space="preserve"> </w:t>
      </w:r>
      <w:r>
        <w:t>dans</w:t>
      </w:r>
      <w:r>
        <w:rPr>
          <w:spacing w:val="-2"/>
        </w:rPr>
        <w:t xml:space="preserve"> </w:t>
      </w:r>
      <w:r>
        <w:t>le</w:t>
      </w:r>
      <w:r>
        <w:rPr>
          <w:spacing w:val="-2"/>
        </w:rPr>
        <w:t xml:space="preserve"> </w:t>
      </w:r>
      <w:r>
        <w:t>cadre</w:t>
      </w:r>
      <w:r>
        <w:rPr>
          <w:spacing w:val="-2"/>
        </w:rPr>
        <w:t xml:space="preserve"> </w:t>
      </w:r>
      <w:r>
        <w:t xml:space="preserve">de l’interrogation d’un stimulateur </w:t>
      </w:r>
      <w:r>
        <w:lastRenderedPageBreak/>
        <w:t>standard.</w:t>
      </w:r>
    </w:p>
    <w:p w:rsidR="00251F47" w:rsidP="00487B04" w:rsidRDefault="00251F47" w14:paraId="69C3C9F8" w14:textId="77777777">
      <w:pPr>
        <w:pStyle w:val="Corpsdetexte"/>
        <w:spacing w:before="5"/>
        <w:jc w:val="both"/>
        <w:rPr>
          <w:sz w:val="24"/>
        </w:rPr>
      </w:pPr>
    </w:p>
    <w:p w:rsidR="00D90325" w:rsidP="00487B04" w:rsidRDefault="00840A36" w14:paraId="1A90ACFC" w14:textId="329AC4E3">
      <w:pPr>
        <w:pStyle w:val="Corpsdetexte"/>
        <w:spacing w:before="1"/>
        <w:ind w:left="136"/>
        <w:jc w:val="both"/>
      </w:pPr>
      <w:r>
        <w:rPr/>
        <w:t xml:space="preserve">A la fin de l’intervention, le stimulateur sans sonde sera </w:t>
      </w:r>
      <w:r w:rsidR="00DA5D84">
        <w:rPr/>
        <w:t>implanté</w:t>
      </w:r>
      <w:r>
        <w:rPr/>
        <w:t>́ dans votre cœur, aucune autre partie du système</w:t>
      </w:r>
      <w:r>
        <w:rPr>
          <w:spacing w:val="-1"/>
        </w:rPr>
        <w:t xml:space="preserve"> </w:t>
      </w:r>
      <w:r>
        <w:rPr/>
        <w:t xml:space="preserve">ne restera dans votre corps. Le </w:t>
      </w:r>
      <w:r w:rsidR="00DA5D84">
        <w:rPr/>
        <w:t>médecin</w:t>
      </w:r>
      <w:r>
        <w:rPr/>
        <w:t xml:space="preserve"> refermera l’incision faite au niveau de l’aine.</w:t>
      </w:r>
      <w:r w:rsidR="006E713A">
        <w:rPr/>
        <w:t xml:space="preserve"> </w:t>
      </w:r>
      <w:r w:rsidR="006E713A">
        <w:rPr>
          <w:rStyle w:val="normaltextrun"/>
          <w:color w:val="000000"/>
          <w:shd w:val="clear" w:color="auto" w:fill="FFFFFF"/>
        </w:rPr>
        <w:t xml:space="preserve">Afin d’éviter un saignement local après la procédure, une compression est </w:t>
      </w:r>
      <w:r w:rsidRPr="00B35E1B" w:rsidR="006E713A">
        <w:rPr>
          <w:rStyle w:val="normaltextrun"/>
          <w:color w:val="000000"/>
          <w:shd w:val="clear" w:color="auto" w:fill="FFFFFF"/>
        </w:rPr>
        <w:t xml:space="preserve">réalisée au niveau du point de ponction et un pansement compressif pourra être laissé en place quelques </w:t>
      </w:r>
      <w:r w:rsidRPr="00B35E1B" w:rsidR="006E713A">
        <w:rPr>
          <w:rStyle w:val="normaltextrun"/>
          <w:color w:val="000000" w:themeColor="text1"/>
          <w:shd w:val="clear" w:color="auto" w:fill="FFFFFF"/>
        </w:rPr>
        <w:t>heures</w:t>
      </w:r>
      <w:r w:rsidRPr="00B35E1B" w:rsidR="007103A8">
        <w:rPr>
          <w:rStyle w:val="normaltextrun"/>
          <w:color w:val="000000" w:themeColor="text1"/>
          <w:shd w:val="clear" w:color="auto" w:fill="FFFFFF"/>
        </w:rPr>
        <w:t xml:space="preserve"> </w:t>
      </w:r>
      <w:r w:rsidRPr="00B35E1B" w:rsidR="006E713A">
        <w:rPr>
          <w:rStyle w:val="normaltextrun"/>
          <w:color w:val="000000" w:themeColor="text1"/>
          <w:shd w:val="clear" w:color="auto" w:fill="FFFFFF"/>
        </w:rPr>
        <w:t>avec parfois un fil de suture qui</w:t>
      </w:r>
      <w:r w:rsidRPr="00B35E1B" w:rsidR="006E713A">
        <w:rPr>
          <w:rStyle w:val="normaltextrun"/>
          <w:strike w:val="1"/>
          <w:color w:val="000000" w:themeColor="text1"/>
          <w:shd w:val="clear" w:color="auto" w:fill="FFFFFF"/>
        </w:rPr>
        <w:t xml:space="preserve"> </w:t>
      </w:r>
      <w:r w:rsidRPr="00B35E1B" w:rsidR="006E713A">
        <w:rPr>
          <w:rStyle w:val="normaltextrun"/>
          <w:color w:val="000000" w:themeColor="text1"/>
          <w:shd w:val="clear" w:color="auto" w:fill="FFFFFF"/>
        </w:rPr>
        <w:t>sera retiré dans les 4 à 24 heures suivant l</w:t>
      </w:r>
      <w:r w:rsidRPr="00B35E1B" w:rsidR="006E713A">
        <w:rPr>
          <w:rStyle w:val="normaltextrun"/>
          <w:color w:val="000000" w:themeColor="text1"/>
          <w:shd w:val="clear" w:color="auto" w:fill="FFFFFF"/>
        </w:rPr>
        <w:t>a</w:t>
      </w:r>
      <w:r w:rsidRPr="00B35E1B" w:rsidR="006E713A">
        <w:rPr>
          <w:rStyle w:val="normaltextrun"/>
          <w:color w:val="000000" w:themeColor="text1"/>
          <w:shd w:val="clear" w:color="auto" w:fill="FFFFFF"/>
        </w:rPr>
        <w:t xml:space="preserve"> procédure</w:t>
      </w:r>
      <w:r w:rsidRPr="00B35E1B" w:rsidR="007103A8">
        <w:rPr>
          <w:rStyle w:val="normaltextrun"/>
          <w:color w:val="000000" w:themeColor="text1"/>
          <w:shd w:val="clear" w:color="auto" w:fill="FFFFFF"/>
        </w:rPr>
        <w:t>.</w:t>
      </w:r>
      <w:r w:rsidRPr="00B35E1B">
        <w:rPr>
          <w:color w:val="000000" w:themeColor="text1"/>
        </w:rPr>
        <w:t xml:space="preserve"> Après l'intervention, des suivis réguliers sont nécessaires </w:t>
      </w:r>
      <w:r w:rsidRPr="00B35E1B" w:rsidR="00DF776E">
        <w:rPr>
          <w:color w:val="000000" w:themeColor="text1"/>
        </w:rPr>
        <w:t>pour</w:t>
      </w:r>
      <w:r w:rsidRPr="00B35E1B">
        <w:rPr>
          <w:color w:val="000000" w:themeColor="text1"/>
        </w:rPr>
        <w:t xml:space="preserve"> vérifier le bon fonctionnement du système. Un premier contrôle est effectué dans les 3 mois après l’implantation puis régulièrement </w:t>
      </w:r>
      <w:r w:rsidRPr="00B35E1B">
        <w:rPr/>
        <w:t>(tous les 6</w:t>
      </w:r>
      <w:r w:rsidRPr="00B35E1B" w:rsidR="00124C2C">
        <w:rPr/>
        <w:t xml:space="preserve"> à 12</w:t>
      </w:r>
      <w:r w:rsidRPr="00B35E1B">
        <w:rPr/>
        <w:t xml:space="preserve"> mois en général) à l'aide du programmateur ce qui</w:t>
      </w:r>
      <w:r w:rsidRPr="00B35E1B">
        <w:rPr>
          <w:spacing w:val="-3"/>
        </w:rPr>
        <w:t xml:space="preserve"> </w:t>
      </w:r>
      <w:r w:rsidRPr="00B35E1B">
        <w:rPr/>
        <w:t>permet de</w:t>
      </w:r>
      <w:r w:rsidRPr="00B35E1B">
        <w:rPr>
          <w:spacing w:val="-6"/>
        </w:rPr>
        <w:t xml:space="preserve"> </w:t>
      </w:r>
      <w:r w:rsidRPr="00B35E1B">
        <w:rPr/>
        <w:t>modifier</w:t>
      </w:r>
      <w:r w:rsidRPr="00B35E1B">
        <w:rPr>
          <w:spacing w:val="-3"/>
        </w:rPr>
        <w:t xml:space="preserve"> </w:t>
      </w:r>
      <w:r w:rsidRPr="00B35E1B">
        <w:rPr/>
        <w:t>les</w:t>
      </w:r>
      <w:r w:rsidRPr="00B35E1B">
        <w:rPr>
          <w:spacing w:val="-3"/>
        </w:rPr>
        <w:t xml:space="preserve"> </w:t>
      </w:r>
      <w:r w:rsidRPr="00B35E1B">
        <w:rPr/>
        <w:t>réglages</w:t>
      </w:r>
      <w:r w:rsidRPr="00B35E1B" w:rsidR="00DF776E">
        <w:rPr/>
        <w:t xml:space="preserve"> si</w:t>
      </w:r>
      <w:r w:rsidRPr="00B35E1B" w:rsidR="00DF776E">
        <w:rPr>
          <w:spacing w:val="-2"/>
        </w:rPr>
        <w:t xml:space="preserve"> </w:t>
      </w:r>
      <w:r w:rsidRPr="00B35E1B" w:rsidR="00DF776E">
        <w:rPr/>
        <w:t>besoin</w:t>
      </w:r>
      <w:r w:rsidRPr="00B35E1B">
        <w:rPr/>
        <w:t>.</w:t>
      </w:r>
      <w:r w:rsidRPr="00B35E1B" w:rsidR="00151296">
        <w:rPr/>
        <w:t xml:space="preserve"> </w:t>
      </w:r>
      <w:r w:rsidRPr="00B35E1B" w:rsidR="00D90325">
        <w:rPr/>
        <w:t>Une</w:t>
      </w:r>
      <w:r w:rsidRPr="00B35E1B" w:rsidR="00D90325">
        <w:rPr>
          <w:spacing w:val="-6"/>
        </w:rPr>
        <w:t xml:space="preserve"> </w:t>
      </w:r>
      <w:r w:rsidRPr="00B35E1B" w:rsidR="00D90325">
        <w:rPr/>
        <w:t>surveillance</w:t>
      </w:r>
      <w:r w:rsidRPr="00B35E1B" w:rsidR="00D90325">
        <w:rPr>
          <w:spacing w:val="-6"/>
        </w:rPr>
        <w:t xml:space="preserve"> </w:t>
      </w:r>
      <w:r w:rsidRPr="00B35E1B" w:rsidR="00D90325">
        <w:rPr/>
        <w:t>à</w:t>
      </w:r>
      <w:r w:rsidRPr="00B35E1B" w:rsidR="00D90325">
        <w:rPr>
          <w:spacing w:val="-6"/>
        </w:rPr>
        <w:t xml:space="preserve"> </w:t>
      </w:r>
      <w:r w:rsidRPr="00B35E1B" w:rsidR="00D90325">
        <w:rPr/>
        <w:t>distance</w:t>
      </w:r>
      <w:r w:rsidRPr="00B35E1B" w:rsidR="00D90325">
        <w:rPr>
          <w:spacing w:val="-6"/>
        </w:rPr>
        <w:t xml:space="preserve"> </w:t>
      </w:r>
      <w:r w:rsidRPr="00B35E1B" w:rsidR="00D90325">
        <w:rPr/>
        <w:t>grâce</w:t>
      </w:r>
      <w:r w:rsidRPr="00B35E1B" w:rsidR="00D90325">
        <w:rPr>
          <w:spacing w:val="-5"/>
        </w:rPr>
        <w:t xml:space="preserve"> </w:t>
      </w:r>
      <w:r w:rsidRPr="00B35E1B" w:rsidR="00D90325">
        <w:rPr/>
        <w:t>à</w:t>
      </w:r>
      <w:r w:rsidRPr="00B35E1B" w:rsidR="00D90325">
        <w:rPr>
          <w:spacing w:val="-6"/>
        </w:rPr>
        <w:t xml:space="preserve"> </w:t>
      </w:r>
      <w:r w:rsidRPr="00B35E1B" w:rsidR="00D90325">
        <w:rPr/>
        <w:t>un</w:t>
      </w:r>
      <w:r w:rsidRPr="00B35E1B" w:rsidR="00D90325">
        <w:rPr>
          <w:spacing w:val="-7"/>
        </w:rPr>
        <w:t xml:space="preserve"> </w:t>
      </w:r>
      <w:r w:rsidRPr="00B35E1B" w:rsidR="00D90325">
        <w:rPr/>
        <w:t>transmetteur</w:t>
      </w:r>
      <w:r w:rsidRPr="00B35E1B" w:rsidR="00D90325">
        <w:rPr>
          <w:spacing w:val="-8"/>
        </w:rPr>
        <w:t xml:space="preserve"> </w:t>
      </w:r>
      <w:r w:rsidRPr="00B35E1B" w:rsidR="00D90325">
        <w:rPr/>
        <w:t>(</w:t>
      </w:r>
      <w:r w:rsidR="00D90325">
        <w:rPr/>
        <w:t>télécardiologie</w:t>
      </w:r>
      <w:r w:rsidR="00D90325">
        <w:rPr/>
        <w:t>)</w:t>
      </w:r>
      <w:r w:rsidR="00D90325">
        <w:rPr>
          <w:spacing w:val="-8"/>
        </w:rPr>
        <w:t xml:space="preserve"> </w:t>
      </w:r>
      <w:r w:rsidR="00D90325">
        <w:rPr/>
        <w:t>peut</w:t>
      </w:r>
      <w:r w:rsidR="00D90325">
        <w:rPr>
          <w:spacing w:val="-5"/>
        </w:rPr>
        <w:t xml:space="preserve"> </w:t>
      </w:r>
      <w:r w:rsidR="00D90325">
        <w:rPr/>
        <w:t>vous</w:t>
      </w:r>
      <w:r w:rsidR="00D90325">
        <w:rPr>
          <w:spacing w:val="-6"/>
        </w:rPr>
        <w:t xml:space="preserve"> </w:t>
      </w:r>
      <w:r w:rsidR="00D90325">
        <w:rPr/>
        <w:t>être</w:t>
      </w:r>
      <w:r w:rsidR="00D90325">
        <w:rPr>
          <w:spacing w:val="-7"/>
        </w:rPr>
        <w:t xml:space="preserve"> </w:t>
      </w:r>
      <w:r w:rsidR="00D90325">
        <w:rPr>
          <w:spacing w:val="-2"/>
        </w:rPr>
        <w:t xml:space="preserve">proposée. </w:t>
      </w:r>
    </w:p>
    <w:p w:rsidR="00251F47" w:rsidP="00487B04" w:rsidRDefault="00840A36" w14:paraId="69C3C9FB" w14:textId="1F0AECB8">
      <w:pPr>
        <w:pStyle w:val="Corpsdetexte"/>
        <w:ind w:left="116" w:right="110"/>
        <w:jc w:val="both"/>
      </w:pPr>
      <w:r>
        <w:t>Un</w:t>
      </w:r>
      <w:r>
        <w:rPr>
          <w:spacing w:val="-4"/>
        </w:rPr>
        <w:t xml:space="preserve"> </w:t>
      </w:r>
      <w:r>
        <w:t>carnet</w:t>
      </w:r>
      <w:r>
        <w:rPr>
          <w:spacing w:val="-3"/>
        </w:rPr>
        <w:t xml:space="preserve"> </w:t>
      </w:r>
      <w:r>
        <w:t>indiquant</w:t>
      </w:r>
      <w:r>
        <w:rPr>
          <w:spacing w:val="-3"/>
        </w:rPr>
        <w:t xml:space="preserve"> </w:t>
      </w:r>
      <w:r>
        <w:t>que</w:t>
      </w:r>
      <w:r>
        <w:rPr>
          <w:spacing w:val="-4"/>
        </w:rPr>
        <w:t xml:space="preserve"> </w:t>
      </w:r>
      <w:r>
        <w:t>vous êtes</w:t>
      </w:r>
      <w:r>
        <w:rPr>
          <w:spacing w:val="-3"/>
        </w:rPr>
        <w:t xml:space="preserve"> </w:t>
      </w:r>
      <w:r>
        <w:t>porteur</w:t>
      </w:r>
      <w:r>
        <w:rPr>
          <w:spacing w:val="-3"/>
        </w:rPr>
        <w:t xml:space="preserve"> </w:t>
      </w:r>
      <w:r>
        <w:t>d'un stimulateur cardiaque vous sera remis. Après plusieurs années (durée variable selon le</w:t>
      </w:r>
      <w:r>
        <w:rPr>
          <w:spacing w:val="40"/>
        </w:rPr>
        <w:t xml:space="preserve"> </w:t>
      </w:r>
      <w:r>
        <w:t>mode de fonctionnement), un nouveau système de stimulation devra être mis en place</w:t>
      </w:r>
      <w:r w:rsidR="00FC2EA6">
        <w:t xml:space="preserve"> </w:t>
      </w:r>
      <w:r w:rsidR="00DA5D84">
        <w:t>compte</w:t>
      </w:r>
      <w:r>
        <w:rPr>
          <w:spacing w:val="-4"/>
        </w:rPr>
        <w:t xml:space="preserve"> </w:t>
      </w:r>
      <w:r>
        <w:t>tenu</w:t>
      </w:r>
      <w:r>
        <w:rPr>
          <w:spacing w:val="-4"/>
        </w:rPr>
        <w:t xml:space="preserve"> </w:t>
      </w:r>
      <w:r>
        <w:t>de</w:t>
      </w:r>
      <w:r>
        <w:rPr>
          <w:spacing w:val="-4"/>
        </w:rPr>
        <w:t xml:space="preserve"> </w:t>
      </w:r>
      <w:r>
        <w:t>l’usure</w:t>
      </w:r>
      <w:r>
        <w:rPr>
          <w:spacing w:val="-2"/>
        </w:rPr>
        <w:t xml:space="preserve"> </w:t>
      </w:r>
      <w:r>
        <w:t>de</w:t>
      </w:r>
      <w:r>
        <w:rPr>
          <w:spacing w:val="-2"/>
        </w:rPr>
        <w:t xml:space="preserve"> </w:t>
      </w:r>
      <w:r>
        <w:t>la</w:t>
      </w:r>
      <w:r>
        <w:rPr>
          <w:spacing w:val="-2"/>
        </w:rPr>
        <w:t xml:space="preserve"> </w:t>
      </w:r>
      <w:r>
        <w:t>batterie.</w:t>
      </w:r>
      <w:r>
        <w:rPr>
          <w:spacing w:val="-3"/>
        </w:rPr>
        <w:t xml:space="preserve"> </w:t>
      </w:r>
      <w:r>
        <w:t>L’ancien</w:t>
      </w:r>
      <w:r>
        <w:rPr>
          <w:spacing w:val="-2"/>
        </w:rPr>
        <w:t xml:space="preserve"> </w:t>
      </w:r>
      <w:r>
        <w:t>stimulateur</w:t>
      </w:r>
      <w:r>
        <w:rPr>
          <w:spacing w:val="-3"/>
        </w:rPr>
        <w:t xml:space="preserve"> </w:t>
      </w:r>
      <w:r>
        <w:t>sera</w:t>
      </w:r>
      <w:r>
        <w:rPr>
          <w:spacing w:val="-2"/>
        </w:rPr>
        <w:t xml:space="preserve"> </w:t>
      </w:r>
      <w:r>
        <w:t>alors</w:t>
      </w:r>
      <w:r>
        <w:rPr>
          <w:spacing w:val="-3"/>
        </w:rPr>
        <w:t xml:space="preserve"> </w:t>
      </w:r>
      <w:r>
        <w:t>laissé</w:t>
      </w:r>
      <w:r>
        <w:rPr>
          <w:spacing w:val="-2"/>
        </w:rPr>
        <w:t xml:space="preserve"> </w:t>
      </w:r>
      <w:r>
        <w:t>en</w:t>
      </w:r>
      <w:r>
        <w:rPr>
          <w:spacing w:val="-2"/>
        </w:rPr>
        <w:t xml:space="preserve"> </w:t>
      </w:r>
      <w:r>
        <w:t>place</w:t>
      </w:r>
      <w:r>
        <w:rPr>
          <w:spacing w:val="-2"/>
        </w:rPr>
        <w:t xml:space="preserve"> </w:t>
      </w:r>
      <w:r>
        <w:t>ou</w:t>
      </w:r>
      <w:r>
        <w:rPr>
          <w:spacing w:val="-4"/>
        </w:rPr>
        <w:t xml:space="preserve"> </w:t>
      </w:r>
      <w:r w:rsidR="00124C2C">
        <w:rPr>
          <w:spacing w:val="-4"/>
        </w:rPr>
        <w:t xml:space="preserve">plus rarement </w:t>
      </w:r>
      <w:r>
        <w:t>retiré grâce à un matériel spécifique.</w:t>
      </w:r>
    </w:p>
    <w:p w:rsidR="00124C2C" w:rsidP="00487B04" w:rsidRDefault="00124C2C" w14:paraId="48A7AD78" w14:textId="77777777">
      <w:pPr>
        <w:pStyle w:val="Titre1"/>
        <w:spacing w:before="1"/>
        <w:ind w:left="0"/>
        <w:jc w:val="both"/>
      </w:pPr>
    </w:p>
    <w:p w:rsidR="00124C2C" w:rsidP="00487B04" w:rsidRDefault="00124C2C" w14:paraId="0BF58A69" w14:textId="77777777">
      <w:pPr>
        <w:pStyle w:val="Titre1"/>
        <w:spacing w:before="1"/>
        <w:jc w:val="both"/>
      </w:pPr>
    </w:p>
    <w:p w:rsidR="00251F47" w:rsidP="00487B04" w:rsidRDefault="00840A36" w14:paraId="69C3C9FD" w14:textId="3ADEAF3D">
      <w:pPr>
        <w:pStyle w:val="Titre1"/>
        <w:spacing w:before="1"/>
        <w:jc w:val="both"/>
      </w:pPr>
      <w:r>
        <w:t>Quels</w:t>
      </w:r>
      <w:r>
        <w:rPr>
          <w:spacing w:val="-7"/>
        </w:rPr>
        <w:t xml:space="preserve"> </w:t>
      </w:r>
      <w:r>
        <w:t>sont</w:t>
      </w:r>
      <w:r>
        <w:rPr>
          <w:spacing w:val="-5"/>
        </w:rPr>
        <w:t xml:space="preserve"> </w:t>
      </w:r>
      <w:r>
        <w:t>les</w:t>
      </w:r>
      <w:r>
        <w:rPr>
          <w:spacing w:val="-6"/>
        </w:rPr>
        <w:t xml:space="preserve"> </w:t>
      </w:r>
      <w:r>
        <w:t>risques</w:t>
      </w:r>
      <w:r>
        <w:rPr>
          <w:spacing w:val="-5"/>
        </w:rPr>
        <w:t xml:space="preserve"> </w:t>
      </w:r>
      <w:r>
        <w:t>liés</w:t>
      </w:r>
      <w:r>
        <w:rPr>
          <w:spacing w:val="-6"/>
        </w:rPr>
        <w:t xml:space="preserve"> </w:t>
      </w:r>
      <w:proofErr w:type="spellStart"/>
      <w:r>
        <w:t>a</w:t>
      </w:r>
      <w:proofErr w:type="spellEnd"/>
      <w:r>
        <w:t>̀</w:t>
      </w:r>
      <w:r>
        <w:rPr>
          <w:spacing w:val="-6"/>
        </w:rPr>
        <w:t xml:space="preserve"> </w:t>
      </w:r>
      <w:r>
        <w:t>l’implantation</w:t>
      </w:r>
      <w:r>
        <w:rPr>
          <w:spacing w:val="-7"/>
        </w:rPr>
        <w:t xml:space="preserve"> </w:t>
      </w:r>
      <w:r>
        <w:t>d’un</w:t>
      </w:r>
      <w:r>
        <w:rPr>
          <w:spacing w:val="-4"/>
        </w:rPr>
        <w:t xml:space="preserve"> </w:t>
      </w:r>
      <w:r>
        <w:t>stimulateur</w:t>
      </w:r>
      <w:r>
        <w:rPr>
          <w:spacing w:val="-7"/>
        </w:rPr>
        <w:t xml:space="preserve"> </w:t>
      </w:r>
      <w:r>
        <w:t>cardiaque</w:t>
      </w:r>
      <w:r>
        <w:rPr>
          <w:spacing w:val="-2"/>
        </w:rPr>
        <w:t xml:space="preserve"> </w:t>
      </w:r>
      <w:r>
        <w:t>sans</w:t>
      </w:r>
      <w:r>
        <w:rPr>
          <w:spacing w:val="-4"/>
        </w:rPr>
        <w:t xml:space="preserve"> </w:t>
      </w:r>
      <w:r>
        <w:rPr>
          <w:spacing w:val="-2"/>
        </w:rPr>
        <w:t>sonde?</w:t>
      </w:r>
    </w:p>
    <w:p w:rsidR="00251F47" w:rsidP="00487B04" w:rsidRDefault="00251F47" w14:paraId="69C3C9FE" w14:textId="77777777">
      <w:pPr>
        <w:pStyle w:val="Corpsdetexte"/>
        <w:spacing w:before="3"/>
        <w:jc w:val="both"/>
        <w:rPr>
          <w:b/>
          <w:sz w:val="24"/>
        </w:rPr>
      </w:pPr>
    </w:p>
    <w:p w:rsidR="00251F47" w:rsidP="00487B04" w:rsidRDefault="00840A36" w14:paraId="69C3C9FF" w14:textId="230E5787">
      <w:pPr>
        <w:pStyle w:val="Corpsdetexte"/>
        <w:ind w:left="116" w:right="158"/>
        <w:jc w:val="both"/>
      </w:pPr>
      <w:r>
        <w:rPr/>
        <w:t>L’implantation d'un stimulateur sans sonde expose à un risque anesthésique faible, ainsi qu'</w:t>
      </w:r>
      <w:r>
        <w:rPr/>
        <w:t>a</w:t>
      </w:r>
      <w:r>
        <w:rPr/>
        <w:t>̀ de possibles complications, rares. Celles-ci sont généralement bénignes mais peuvent parfois être plus graves et très exceptionnellement, engager le pronostic vital. Les complications précoces incluent notamment le risque de saignement</w:t>
      </w:r>
      <w:r>
        <w:rPr>
          <w:spacing w:val="-4"/>
        </w:rPr>
        <w:t xml:space="preserve"> </w:t>
      </w:r>
      <w:r>
        <w:rPr/>
        <w:t>(surtout</w:t>
      </w:r>
      <w:r>
        <w:rPr>
          <w:spacing w:val="-1"/>
        </w:rPr>
        <w:t xml:space="preserve"> </w:t>
      </w:r>
      <w:r>
        <w:rPr/>
        <w:t>en</w:t>
      </w:r>
      <w:r>
        <w:rPr>
          <w:spacing w:val="-5"/>
        </w:rPr>
        <w:t xml:space="preserve"> </w:t>
      </w:r>
      <w:r>
        <w:rPr/>
        <w:t>cas</w:t>
      </w:r>
      <w:r>
        <w:rPr>
          <w:spacing w:val="-3"/>
        </w:rPr>
        <w:t xml:space="preserve"> </w:t>
      </w:r>
      <w:r>
        <w:rPr/>
        <w:t>de</w:t>
      </w:r>
      <w:r>
        <w:rPr>
          <w:spacing w:val="-5"/>
        </w:rPr>
        <w:t xml:space="preserve"> </w:t>
      </w:r>
      <w:r>
        <w:rPr/>
        <w:t>traitement</w:t>
      </w:r>
      <w:r>
        <w:rPr>
          <w:spacing w:val="-1"/>
        </w:rPr>
        <w:t xml:space="preserve"> </w:t>
      </w:r>
      <w:r>
        <w:rPr/>
        <w:t>anticoagulant)</w:t>
      </w:r>
      <w:r>
        <w:rPr>
          <w:spacing w:val="-2"/>
        </w:rPr>
        <w:t xml:space="preserve"> </w:t>
      </w:r>
      <w:r>
        <w:rPr/>
        <w:t>au</w:t>
      </w:r>
      <w:r>
        <w:rPr>
          <w:spacing w:val="-5"/>
        </w:rPr>
        <w:t xml:space="preserve"> </w:t>
      </w:r>
      <w:r>
        <w:rPr/>
        <w:t>niveau</w:t>
      </w:r>
      <w:r>
        <w:rPr>
          <w:spacing w:val="-3"/>
        </w:rPr>
        <w:t xml:space="preserve"> </w:t>
      </w:r>
      <w:r>
        <w:rPr/>
        <w:t>de</w:t>
      </w:r>
      <w:r>
        <w:rPr>
          <w:spacing w:val="-3"/>
        </w:rPr>
        <w:t xml:space="preserve"> </w:t>
      </w:r>
      <w:r>
        <w:rPr/>
        <w:t>la</w:t>
      </w:r>
      <w:r>
        <w:rPr>
          <w:spacing w:val="-3"/>
        </w:rPr>
        <w:t xml:space="preserve"> </w:t>
      </w:r>
      <w:r>
        <w:rPr/>
        <w:t>ponction</w:t>
      </w:r>
      <w:r>
        <w:rPr>
          <w:spacing w:val="-5"/>
        </w:rPr>
        <w:t xml:space="preserve"> </w:t>
      </w:r>
      <w:r>
        <w:rPr/>
        <w:t>fémorale</w:t>
      </w:r>
      <w:r>
        <w:rPr>
          <w:spacing w:val="-3"/>
        </w:rPr>
        <w:t xml:space="preserve"> </w:t>
      </w:r>
      <w:r>
        <w:rPr/>
        <w:t>à l’aine, de lésion d’un vaisseau sanguin</w:t>
      </w:r>
      <w:r w:rsidR="00124C2C">
        <w:rPr/>
        <w:t xml:space="preserve"> pouvant exceptionnellement nécessiter une réparation chirurgicale ou percutanée</w:t>
      </w:r>
      <w:r>
        <w:rPr/>
        <w:t>, de trouble du rythme cardiaque, d’épanchement de liquide ou de sang autour du cœur</w:t>
      </w:r>
      <w:r w:rsidR="00024215">
        <w:rPr/>
        <w:t xml:space="preserve"> (tamponnade)</w:t>
      </w:r>
      <w:r w:rsidR="00024215">
        <w:rPr/>
        <w:t xml:space="preserve"> </w:t>
      </w:r>
      <w:r>
        <w:rPr/>
        <w:t xml:space="preserve">pouvant </w:t>
      </w:r>
      <w:r w:rsidR="00124C2C">
        <w:rPr/>
        <w:t>nécessiter un drainage o</w:t>
      </w:r>
      <w:r>
        <w:rPr/>
        <w:t xml:space="preserve">u </w:t>
      </w:r>
      <w:r w:rsidR="00124C2C">
        <w:rPr/>
        <w:t xml:space="preserve">exceptionnellement </w:t>
      </w:r>
      <w:r>
        <w:rPr/>
        <w:t>une réparation cardiaque chirurgicale en urgence</w:t>
      </w:r>
      <w:r w:rsidR="00B050EE">
        <w:rPr/>
        <w:t xml:space="preserve"> pour contrôler le saignement</w:t>
      </w:r>
      <w:r>
        <w:rPr/>
        <w:t xml:space="preserve"> </w:t>
      </w:r>
      <w:r w:rsidR="00527D13">
        <w:rPr/>
        <w:t>(sternotomie)</w:t>
      </w:r>
      <w:r w:rsidR="00527D13">
        <w:rPr/>
        <w:t xml:space="preserve">. </w:t>
      </w:r>
      <w:r>
        <w:rPr/>
        <w:t xml:space="preserve">Certains de ces problèmes peuvent nécessiter une </w:t>
      </w:r>
      <w:r>
        <w:rPr/>
        <w:t>réintervention</w:t>
      </w:r>
      <w:r>
        <w:rPr/>
        <w:t xml:space="preserve"> précoce exceptionnelle comme la migration du dispositif. Une allergie à un antibiotique ou aux produits iodés injectables est possible. Elle doit être signalée avant l’intervention.</w:t>
      </w:r>
    </w:p>
    <w:p w:rsidR="00251F47" w:rsidP="00487B04" w:rsidRDefault="00251F47" w14:paraId="69C3CA00" w14:textId="77777777">
      <w:pPr>
        <w:pStyle w:val="Corpsdetexte"/>
        <w:spacing w:before="5"/>
        <w:jc w:val="both"/>
        <w:rPr>
          <w:sz w:val="24"/>
        </w:rPr>
      </w:pPr>
    </w:p>
    <w:p w:rsidR="00251F47" w:rsidP="00487B04" w:rsidRDefault="00840A36" w14:paraId="69C3CA01" w14:textId="3EE9F508">
      <w:pPr>
        <w:pStyle w:val="Corpsdetexte"/>
        <w:ind w:left="116" w:right="146"/>
        <w:jc w:val="both"/>
      </w:pPr>
      <w:r>
        <w:rPr/>
        <w:t>À</w:t>
      </w:r>
      <w:r>
        <w:rPr>
          <w:spacing w:val="-3"/>
        </w:rPr>
        <w:t xml:space="preserve"> </w:t>
      </w:r>
      <w:r>
        <w:rPr/>
        <w:t>distance</w:t>
      </w:r>
      <w:r>
        <w:rPr>
          <w:spacing w:val="-3"/>
        </w:rPr>
        <w:t xml:space="preserve"> </w:t>
      </w:r>
      <w:r>
        <w:rPr/>
        <w:t>de</w:t>
      </w:r>
      <w:r>
        <w:rPr>
          <w:spacing w:val="-5"/>
        </w:rPr>
        <w:t xml:space="preserve"> </w:t>
      </w:r>
      <w:r>
        <w:rPr/>
        <w:t>l'intervention,</w:t>
      </w:r>
      <w:r>
        <w:rPr>
          <w:spacing w:val="-2"/>
        </w:rPr>
        <w:t xml:space="preserve"> </w:t>
      </w:r>
      <w:r>
        <w:rPr/>
        <w:t>une</w:t>
      </w:r>
      <w:r>
        <w:rPr>
          <w:spacing w:val="-5"/>
        </w:rPr>
        <w:t xml:space="preserve"> </w:t>
      </w:r>
      <w:r>
        <w:rPr/>
        <w:t>reprogrammation</w:t>
      </w:r>
      <w:r>
        <w:rPr>
          <w:spacing w:val="-3"/>
        </w:rPr>
        <w:t xml:space="preserve"> </w:t>
      </w:r>
      <w:r>
        <w:rPr/>
        <w:t>du</w:t>
      </w:r>
      <w:r>
        <w:rPr>
          <w:spacing w:val="-1"/>
        </w:rPr>
        <w:t xml:space="preserve"> </w:t>
      </w:r>
      <w:r>
        <w:rPr/>
        <w:t>système</w:t>
      </w:r>
      <w:r>
        <w:rPr>
          <w:spacing w:val="-4"/>
        </w:rPr>
        <w:t xml:space="preserve"> </w:t>
      </w:r>
      <w:r>
        <w:rPr/>
        <w:t>peut</w:t>
      </w:r>
      <w:r>
        <w:rPr>
          <w:spacing w:val="-4"/>
        </w:rPr>
        <w:t xml:space="preserve"> </w:t>
      </w:r>
      <w:r>
        <w:rPr/>
        <w:t>être</w:t>
      </w:r>
      <w:r>
        <w:rPr>
          <w:spacing w:val="-2"/>
        </w:rPr>
        <w:t xml:space="preserve"> </w:t>
      </w:r>
      <w:r>
        <w:rPr/>
        <w:t>nécessaire</w:t>
      </w:r>
      <w:r>
        <w:rPr>
          <w:spacing w:val="-3"/>
        </w:rPr>
        <w:t xml:space="preserve"> </w:t>
      </w:r>
      <w:r>
        <w:rPr/>
        <w:t>et</w:t>
      </w:r>
      <w:r>
        <w:rPr>
          <w:spacing w:val="-2"/>
        </w:rPr>
        <w:t xml:space="preserve"> </w:t>
      </w:r>
      <w:r>
        <w:rPr/>
        <w:t>une réintervention peut être justifiée en cas de défaillance du système (interruption de la stimulation, épuisement prématuré de la batterie ou tout autre dysfonctionnement)</w:t>
      </w:r>
      <w:r>
        <w:rPr>
          <w:spacing w:val="-2"/>
        </w:rPr>
        <w:t>.</w:t>
      </w:r>
    </w:p>
    <w:p w:rsidR="00FC2EA6" w:rsidP="00487B04" w:rsidRDefault="00FC2EA6" w14:paraId="77EACA14" w14:textId="77777777">
      <w:pPr>
        <w:pStyle w:val="Corpsdetexte"/>
        <w:ind w:left="116" w:right="146"/>
        <w:jc w:val="both"/>
        <w:rPr>
          <w:spacing w:val="-2"/>
        </w:rPr>
      </w:pPr>
    </w:p>
    <w:p w:rsidRPr="00FC2EA6" w:rsidR="00FC2EA6" w:rsidP="00487B04" w:rsidRDefault="00FC2EA6" w14:paraId="60359154" w14:textId="77777777">
      <w:pPr>
        <w:pStyle w:val="Corpsdetexte"/>
        <w:ind w:left="116" w:right="146"/>
        <w:jc w:val="both"/>
      </w:pPr>
      <w:r w:rsidRPr="00FC2EA6">
        <w:t>Cet examen nécessite l’utilisation des rayons X, à des doses aussi basses que possible selon le principe de précaution ALARA préconisé par le code de la santé publique. Le détail des doses reçues fera partie intégrante des comptes rendus qui vous seront remis.</w:t>
      </w:r>
    </w:p>
    <w:p w:rsidR="00FC2EA6" w:rsidP="00487B04" w:rsidRDefault="00FC2EA6" w14:paraId="0196F4AA" w14:textId="77777777">
      <w:pPr>
        <w:pStyle w:val="Corpsdetexte"/>
        <w:ind w:left="116" w:right="146"/>
        <w:jc w:val="both"/>
      </w:pPr>
    </w:p>
    <w:p w:rsidR="00251F47" w:rsidP="00487B04" w:rsidRDefault="00251F47" w14:paraId="69C3CA02" w14:textId="77777777">
      <w:pPr>
        <w:pStyle w:val="Corpsdetexte"/>
        <w:spacing w:before="4"/>
        <w:jc w:val="both"/>
        <w:rPr>
          <w:sz w:val="24"/>
        </w:rPr>
      </w:pPr>
    </w:p>
    <w:p w:rsidR="00251F47" w:rsidP="00487B04" w:rsidRDefault="00840A36" w14:paraId="69C3CA03" w14:textId="77777777">
      <w:pPr>
        <w:pStyle w:val="Titre1"/>
        <w:jc w:val="both"/>
      </w:pPr>
      <w:r>
        <w:t>Quelles</w:t>
      </w:r>
      <w:r>
        <w:rPr>
          <w:spacing w:val="-5"/>
        </w:rPr>
        <w:t xml:space="preserve"> </w:t>
      </w:r>
      <w:r>
        <w:t>sont</w:t>
      </w:r>
      <w:r>
        <w:rPr>
          <w:spacing w:val="-6"/>
        </w:rPr>
        <w:t xml:space="preserve"> </w:t>
      </w:r>
      <w:r>
        <w:t>les</w:t>
      </w:r>
      <w:r>
        <w:rPr>
          <w:spacing w:val="-4"/>
        </w:rPr>
        <w:t xml:space="preserve"> </w:t>
      </w:r>
      <w:r>
        <w:t>conséquences</w:t>
      </w:r>
      <w:r>
        <w:rPr>
          <w:spacing w:val="-4"/>
        </w:rPr>
        <w:t xml:space="preserve"> </w:t>
      </w:r>
      <w:r>
        <w:t>dans</w:t>
      </w:r>
      <w:r>
        <w:rPr>
          <w:spacing w:val="-7"/>
        </w:rPr>
        <w:t xml:space="preserve"> </w:t>
      </w:r>
      <w:r>
        <w:t>ma</w:t>
      </w:r>
      <w:r>
        <w:rPr>
          <w:spacing w:val="-3"/>
        </w:rPr>
        <w:t xml:space="preserve"> </w:t>
      </w:r>
      <w:r>
        <w:t>vie</w:t>
      </w:r>
      <w:r>
        <w:rPr>
          <w:spacing w:val="-5"/>
        </w:rPr>
        <w:t xml:space="preserve"> </w:t>
      </w:r>
      <w:r>
        <w:t>quotidienne</w:t>
      </w:r>
      <w:r>
        <w:rPr>
          <w:spacing w:val="-4"/>
        </w:rPr>
        <w:t xml:space="preserve"> </w:t>
      </w:r>
      <w:r>
        <w:rPr>
          <w:spacing w:val="-10"/>
        </w:rPr>
        <w:t>?</w:t>
      </w:r>
    </w:p>
    <w:p w:rsidR="00251F47" w:rsidP="00487B04" w:rsidRDefault="00251F47" w14:paraId="69C3CA04" w14:textId="77777777">
      <w:pPr>
        <w:pStyle w:val="Corpsdetexte"/>
        <w:spacing w:before="4"/>
        <w:jc w:val="both"/>
        <w:rPr>
          <w:b/>
          <w:sz w:val="24"/>
        </w:rPr>
      </w:pPr>
    </w:p>
    <w:p w:rsidRPr="00963766" w:rsidR="00352FFF" w:rsidP="00487B04" w:rsidRDefault="00840A36" w14:paraId="5098D112" w14:textId="77777777">
      <w:pPr>
        <w:ind w:left="117" w:right="113"/>
        <w:jc w:val="both"/>
      </w:pPr>
      <w:r>
        <w:t>Votre</w:t>
      </w:r>
      <w:r>
        <w:rPr>
          <w:spacing w:val="-2"/>
        </w:rPr>
        <w:t xml:space="preserve"> </w:t>
      </w:r>
      <w:r>
        <w:t>vie</w:t>
      </w:r>
      <w:r>
        <w:rPr>
          <w:spacing w:val="-4"/>
        </w:rPr>
        <w:t xml:space="preserve"> </w:t>
      </w:r>
      <w:r>
        <w:t>quotidienne</w:t>
      </w:r>
      <w:r>
        <w:rPr>
          <w:spacing w:val="-2"/>
        </w:rPr>
        <w:t xml:space="preserve"> </w:t>
      </w:r>
      <w:r>
        <w:t>sera</w:t>
      </w:r>
      <w:r>
        <w:rPr>
          <w:spacing w:val="-2"/>
        </w:rPr>
        <w:t xml:space="preserve"> </w:t>
      </w:r>
      <w:r>
        <w:t>le</w:t>
      </w:r>
      <w:r>
        <w:rPr>
          <w:spacing w:val="-2"/>
        </w:rPr>
        <w:t xml:space="preserve"> </w:t>
      </w:r>
      <w:r>
        <w:t>plus</w:t>
      </w:r>
      <w:r>
        <w:rPr>
          <w:spacing w:val="-2"/>
        </w:rPr>
        <w:t xml:space="preserve"> </w:t>
      </w:r>
      <w:r>
        <w:t>souvent</w:t>
      </w:r>
      <w:r>
        <w:rPr>
          <w:spacing w:val="-1"/>
        </w:rPr>
        <w:t xml:space="preserve"> </w:t>
      </w:r>
      <w:r>
        <w:t>très</w:t>
      </w:r>
      <w:r>
        <w:rPr>
          <w:spacing w:val="-1"/>
        </w:rPr>
        <w:t xml:space="preserve"> </w:t>
      </w:r>
      <w:r>
        <w:t>peu</w:t>
      </w:r>
      <w:r>
        <w:rPr>
          <w:spacing w:val="-1"/>
        </w:rPr>
        <w:t xml:space="preserve"> </w:t>
      </w:r>
      <w:r>
        <w:t>modifiée</w:t>
      </w:r>
      <w:r>
        <w:rPr>
          <w:spacing w:val="-4"/>
        </w:rPr>
        <w:t xml:space="preserve"> </w:t>
      </w:r>
      <w:r>
        <w:t>par</w:t>
      </w:r>
      <w:r>
        <w:rPr>
          <w:spacing w:val="-3"/>
        </w:rPr>
        <w:t xml:space="preserve"> </w:t>
      </w:r>
      <w:r>
        <w:t>le</w:t>
      </w:r>
      <w:r>
        <w:rPr>
          <w:spacing w:val="-2"/>
        </w:rPr>
        <w:t xml:space="preserve"> </w:t>
      </w:r>
      <w:r>
        <w:t>port de</w:t>
      </w:r>
      <w:r>
        <w:rPr>
          <w:spacing w:val="-7"/>
        </w:rPr>
        <w:t xml:space="preserve"> </w:t>
      </w:r>
      <w:r>
        <w:t>cet</w:t>
      </w:r>
      <w:r>
        <w:rPr>
          <w:spacing w:val="-1"/>
        </w:rPr>
        <w:t xml:space="preserve"> </w:t>
      </w:r>
      <w:r>
        <w:t xml:space="preserve">appareil. </w:t>
      </w:r>
    </w:p>
    <w:p w:rsidRPr="00963766" w:rsidR="00352FFF" w:rsidP="00487B04" w:rsidRDefault="00352FFF" w14:paraId="07FD40AC" w14:textId="75D79942">
      <w:pPr>
        <w:ind w:left="117" w:right="113"/>
        <w:jc w:val="both"/>
      </w:pPr>
      <w:r w:rsidRPr="00963766">
        <w:t>Certaines précautions sont à prendre dans votre vie quotidienne, parfois au niveau professionnel (interférences électromagn</w:t>
      </w:r>
      <w:r>
        <w:t>é</w:t>
      </w:r>
      <w:r w:rsidRPr="00963766">
        <w:t xml:space="preserve">tiques) et en cas de réalisation d’actes médicaux ou chirurgicaux. Elles vous seront expliquées de façon adaptée à votre situation personnelle par le médecin implanteur et son équipe. Prévenez bien tout personnel médical qui vous prend en charge que vous êtes porteur de ce type de dispositif, en particulier pour les examens </w:t>
      </w:r>
      <w:r>
        <w:t>IRM qui nécessitent des précautions spécifiques</w:t>
      </w:r>
      <w:r w:rsidRPr="00963766">
        <w:t xml:space="preserve">. En cas de question, le médecin rythmologue qui vous suis pourra y répondre. </w:t>
      </w:r>
    </w:p>
    <w:p w:rsidR="00251F47" w:rsidP="49590675" w:rsidRDefault="00840A36" w14:paraId="69C3CA05" w14:textId="62B96D37">
      <w:pPr>
        <w:ind w:left="117" w:right="113"/>
        <w:jc w:val="both"/>
      </w:pPr>
      <w:r w:rsidR="49590675">
        <w:rPr/>
        <w:t xml:space="preserve">La reprise de la conduite automobile ne peut pas être autorisée avant un délai minimum de 2 semaines après la mise en place du dispositif. </w:t>
      </w:r>
      <w:r>
        <w:rPr/>
        <w:t>Il existe</w:t>
      </w:r>
      <w:r>
        <w:rPr>
          <w:spacing w:val="-1"/>
        </w:rPr>
        <w:t xml:space="preserve"> </w:t>
      </w:r>
      <w:r>
        <w:rPr/>
        <w:t>des associations de patients qui peuvent être aussi à votre écoute.</w:t>
      </w:r>
    </w:p>
    <w:p w:rsidR="00192A60" w:rsidP="00487B04" w:rsidRDefault="00192A60" w14:paraId="47FE1A99" w14:textId="4938AF84">
      <w:pPr>
        <w:jc w:val="both"/>
      </w:pPr>
      <w:r>
        <w:br w:type="page"/>
      </w:r>
    </w:p>
    <w:p w:rsidRPr="00487B04" w:rsidR="009C40F4" w:rsidRDefault="009C40F4" w14:paraId="1EB23A6A" w14:textId="77777777">
      <w:pPr>
        <w:pStyle w:val="Corpsdetexte"/>
        <w:ind w:left="116" w:right="146"/>
        <w:rPr>
          <w:sz w:val="12"/>
          <w:szCs w:val="12"/>
        </w:rPr>
      </w:pPr>
    </w:p>
    <w:p w:rsidRPr="00487B04" w:rsidR="009C40F4" w:rsidP="00CC519E" w:rsidRDefault="009C40F4" w14:paraId="3D7EFE46" w14:textId="0D78538D">
      <w:pPr>
        <w:ind w:left="117" w:right="113"/>
        <w:jc w:val="both"/>
        <w:rPr>
          <w:b/>
          <w:bCs/>
          <w:sz w:val="12"/>
          <w:szCs w:val="12"/>
        </w:rPr>
      </w:pPr>
      <w:r w:rsidRPr="00487B04">
        <w:rPr>
          <w:b/>
          <w:bCs/>
          <w:sz w:val="12"/>
          <w:szCs w:val="12"/>
        </w:rPr>
        <w:t xml:space="preserve">La collecte et la politique du traitement des données personnelles </w:t>
      </w:r>
    </w:p>
    <w:p w:rsidRPr="00487B04" w:rsidR="009C40F4" w:rsidP="00E914A8" w:rsidRDefault="009C40F4" w14:paraId="48130C24" w14:textId="58D9FAFF">
      <w:pPr>
        <w:ind w:left="117" w:right="113"/>
        <w:jc w:val="both"/>
        <w:rPr>
          <w:sz w:val="12"/>
          <w:szCs w:val="12"/>
        </w:rPr>
      </w:pPr>
      <w:r w:rsidRPr="00487B04">
        <w:rPr>
          <w:sz w:val="12"/>
          <w:szCs w:val="12"/>
        </w:rPr>
        <w:t>Vos données personnelles seront traitées conformément aux dispositions des articles du Code de la santé publique, la loi n° 78-17 du 6 janvier 1978 relative à l'informatique, aux fichiers et aux libertés modifiées (« loi Informatique et libertés) et le Règlement européen 2016/679 du 27 avril 2016 sur la protection des données (« RGPD »), et transposé en France par la loi n° 2018-493 du 20 juin 2018. Votre hôpital est responsable, en tant que "responsable du traitement", de la sauvegarde de vos informations.</w:t>
      </w:r>
    </w:p>
    <w:p w:rsidRPr="00487B04" w:rsidR="009C40F4" w:rsidP="00E914A8" w:rsidRDefault="009C40F4" w14:paraId="1DC59394" w14:textId="77777777">
      <w:pPr>
        <w:ind w:left="117" w:right="113"/>
        <w:jc w:val="both"/>
        <w:rPr>
          <w:sz w:val="12"/>
          <w:szCs w:val="12"/>
        </w:rPr>
      </w:pPr>
      <w:r w:rsidRPr="00487B04">
        <w:rPr>
          <w:sz w:val="12"/>
          <w:szCs w:val="12"/>
        </w:rPr>
        <w:t>Vous pouvez contacter le délégué à la protection des données de votre hôpital pour obtenir de plus amples informations sur le traitement de vos données.</w:t>
      </w:r>
    </w:p>
    <w:p w:rsidRPr="00487B04" w:rsidR="009C40F4" w:rsidP="00E914A8" w:rsidRDefault="009C40F4" w14:paraId="3FBB47B8" w14:textId="77777777">
      <w:pPr>
        <w:ind w:left="117" w:right="113"/>
        <w:jc w:val="both"/>
        <w:rPr>
          <w:sz w:val="12"/>
          <w:szCs w:val="12"/>
        </w:rPr>
      </w:pPr>
      <w:r w:rsidRPr="00487B04">
        <w:rPr>
          <w:sz w:val="12"/>
          <w:szCs w:val="12"/>
        </w:rPr>
        <w:t xml:space="preserve">Vous disposez du droit de vous opposer au traitement de vos données, d’accéder à vos données, de limiter le traitement de vos données, de rectifier vos données et de les effacer. </w:t>
      </w:r>
    </w:p>
    <w:p w:rsidRPr="00487B04" w:rsidR="009C40F4" w:rsidP="00E914A8" w:rsidRDefault="009C40F4" w14:paraId="0EBB251B" w14:textId="77777777">
      <w:pPr>
        <w:ind w:left="117" w:right="113"/>
        <w:jc w:val="both"/>
        <w:rPr>
          <w:sz w:val="12"/>
          <w:szCs w:val="12"/>
        </w:rPr>
      </w:pPr>
    </w:p>
    <w:p w:rsidRPr="00487B04" w:rsidR="009C40F4" w:rsidP="00E914A8" w:rsidRDefault="009C40F4" w14:paraId="3C8B2652" w14:textId="77777777">
      <w:pPr>
        <w:ind w:left="117" w:right="113"/>
        <w:jc w:val="both"/>
        <w:rPr>
          <w:sz w:val="12"/>
          <w:szCs w:val="12"/>
        </w:rPr>
      </w:pPr>
      <w:r w:rsidRPr="00487B04">
        <w:rPr>
          <w:sz w:val="12"/>
          <w:szCs w:val="12"/>
        </w:rPr>
        <w:t>- Droit à l'information : Vous avez le droit d'être informé des données à caractère personnel vous concernant qui sont collectées, traitées ou, le cas échéant, transférées à des tiers (y compris une copie gratuite).</w:t>
      </w:r>
    </w:p>
    <w:p w:rsidRPr="00487B04" w:rsidR="009C40F4" w:rsidP="00E914A8" w:rsidRDefault="009C40F4" w14:paraId="4149E364" w14:textId="77777777">
      <w:pPr>
        <w:ind w:left="117" w:right="113"/>
        <w:jc w:val="both"/>
        <w:rPr>
          <w:sz w:val="12"/>
          <w:szCs w:val="12"/>
        </w:rPr>
      </w:pPr>
      <w:r w:rsidRPr="00487B04">
        <w:rPr>
          <w:sz w:val="12"/>
          <w:szCs w:val="12"/>
        </w:rPr>
        <w:t>- Droit de rectification : Vous avez le droit de faire rectifier les données à caractère personnel vous concernant.</w:t>
      </w:r>
    </w:p>
    <w:p w:rsidRPr="00487B04" w:rsidR="009C40F4" w:rsidP="00E914A8" w:rsidRDefault="009C40F4" w14:paraId="4AA557BB" w14:textId="77777777">
      <w:pPr>
        <w:ind w:left="117" w:right="113"/>
        <w:jc w:val="both"/>
        <w:rPr>
          <w:sz w:val="12"/>
          <w:szCs w:val="12"/>
        </w:rPr>
      </w:pPr>
      <w:r w:rsidRPr="00487B04">
        <w:rPr>
          <w:sz w:val="12"/>
          <w:szCs w:val="12"/>
        </w:rPr>
        <w:t>- Droit d'effacement : Vous avez le droit de faire effacer les données à caractère personnel vous concernant, par exemple si ces données ne sont plus nécessaires au regard des finalités pour lesquelles elles ont été collectées.</w:t>
      </w:r>
    </w:p>
    <w:p w:rsidRPr="00487B04" w:rsidR="009C40F4" w:rsidP="00E914A8" w:rsidRDefault="009C40F4" w14:paraId="44238A0F" w14:textId="77777777">
      <w:pPr>
        <w:ind w:left="117" w:right="113"/>
        <w:jc w:val="both"/>
        <w:rPr>
          <w:sz w:val="12"/>
          <w:szCs w:val="12"/>
        </w:rPr>
      </w:pPr>
      <w:r w:rsidRPr="00487B04">
        <w:rPr>
          <w:sz w:val="12"/>
          <w:szCs w:val="12"/>
        </w:rPr>
        <w:t>- Droit de limitation du traitement : Vous avez le droit, sous certaines conditions, de demander un traitement restreint, c'est-à-dire que les données ne peuvent être stockées que si elles ne sont pas traitées. Vous devez en faire la demande.</w:t>
      </w:r>
    </w:p>
    <w:p w:rsidRPr="00487B04" w:rsidR="009C40F4" w:rsidP="00E914A8" w:rsidRDefault="009C40F4" w14:paraId="22743539" w14:textId="77777777">
      <w:pPr>
        <w:ind w:left="117" w:right="113"/>
        <w:jc w:val="both"/>
        <w:rPr>
          <w:sz w:val="12"/>
          <w:szCs w:val="12"/>
        </w:rPr>
      </w:pPr>
      <w:r w:rsidRPr="00487B04">
        <w:rPr>
          <w:sz w:val="12"/>
          <w:szCs w:val="12"/>
        </w:rPr>
        <w:t>- Droit à la portabilité des données : Vous avez le droit de recevoir les données à caractère personnel vous concernant que vous avez fournies à un responsable du traitement des données pour l'essai clinique. Vous pouvez demander que ces données (dans un format structuré, couramment utilisé et lisible par machine) soient transférées soit à vous, soit à un responsable du traitement que vous avez désigné (pour le traitement des données).</w:t>
      </w:r>
    </w:p>
    <w:p w:rsidRPr="00487B04" w:rsidR="009C40F4" w:rsidP="00E914A8" w:rsidRDefault="009C40F4" w14:paraId="5F2A8207" w14:textId="77777777">
      <w:pPr>
        <w:ind w:left="117" w:right="113"/>
        <w:jc w:val="both"/>
        <w:rPr>
          <w:sz w:val="12"/>
          <w:szCs w:val="12"/>
        </w:rPr>
      </w:pPr>
      <w:r w:rsidRPr="00487B04">
        <w:rPr>
          <w:sz w:val="12"/>
          <w:szCs w:val="12"/>
        </w:rPr>
        <w:t>- Droit d'opposition : Vous avez le droit de vous opposer à tout moment à des décisions ou mesures spécifiques de traitement des données à caractère personnel vous concernant. Le traitement (de nouvelles données) n'a pas lieu par la suite.</w:t>
      </w:r>
    </w:p>
    <w:p w:rsidRPr="00487B04" w:rsidR="009C40F4" w:rsidP="00E914A8" w:rsidRDefault="009C40F4" w14:paraId="7CCB3AD4" w14:textId="77777777">
      <w:pPr>
        <w:ind w:left="117" w:right="113"/>
        <w:jc w:val="both"/>
        <w:rPr>
          <w:sz w:val="12"/>
          <w:szCs w:val="12"/>
        </w:rPr>
      </w:pPr>
      <w:r w:rsidRPr="00487B04">
        <w:rPr>
          <w:sz w:val="12"/>
          <w:szCs w:val="12"/>
        </w:rPr>
        <w:t xml:space="preserve">Si vous souhaitez exercer ces droits, veuillez contacter votre médecin investigateur ou le délégué à la protection des données de votre hôpital </w:t>
      </w:r>
    </w:p>
    <w:p w:rsidRPr="00487B04" w:rsidR="009C40F4" w:rsidP="00E914A8" w:rsidRDefault="009C40F4" w14:paraId="1B9CD3A0" w14:textId="77777777">
      <w:pPr>
        <w:ind w:left="117" w:right="113"/>
        <w:jc w:val="both"/>
        <w:rPr>
          <w:sz w:val="12"/>
          <w:szCs w:val="12"/>
        </w:rPr>
      </w:pPr>
      <w:r w:rsidRPr="00487B04">
        <w:rPr>
          <w:sz w:val="12"/>
          <w:szCs w:val="12"/>
        </w:rPr>
        <w:t>- Droit de déposer une plainte : En outre, vous avez le droit de déposer une plainte auprès d'une autorité de contrôle si vous estimez que le traitement des données à caractère personnel vous concernant enfreint le règlement général sur la protection des données : CNIL (Commission Nationale de l'Informatique et des Libertés ; www.cnil.fr).</w:t>
      </w:r>
    </w:p>
    <w:p w:rsidR="00251F47" w:rsidRDefault="00251F47" w14:paraId="69C3CA06" w14:textId="77777777">
      <w:pPr>
        <w:pStyle w:val="Corpsdetexte"/>
        <w:spacing w:before="3"/>
        <w:rPr>
          <w:sz w:val="24"/>
        </w:rPr>
      </w:pPr>
    </w:p>
    <w:p w:rsidR="00251F47" w:rsidP="49590675" w:rsidRDefault="00840A36" w14:paraId="69C3CA07" w14:textId="4796E11C" w14:noSpellErr="1">
      <w:pPr>
        <w:ind w:left="116"/>
        <w:rPr>
          <w:i w:val="1"/>
          <w:iCs w:val="1"/>
        </w:rPr>
      </w:pPr>
      <w:r w:rsidRPr="49590675">
        <w:rPr>
          <w:i w:val="1"/>
          <w:iCs w:val="1"/>
        </w:rPr>
        <w:t>La</w:t>
      </w:r>
      <w:r w:rsidRPr="49590675">
        <w:rPr>
          <w:i w:val="1"/>
          <w:iCs w:val="1"/>
          <w:spacing w:val="-5"/>
        </w:rPr>
        <w:t xml:space="preserve"> </w:t>
      </w:r>
      <w:r w:rsidRPr="49590675">
        <w:rPr>
          <w:i w:val="1"/>
          <w:iCs w:val="1"/>
        </w:rPr>
        <w:t>fiche</w:t>
      </w:r>
      <w:r w:rsidRPr="49590675">
        <w:rPr>
          <w:i w:val="1"/>
          <w:iCs w:val="1"/>
          <w:spacing w:val="-5"/>
        </w:rPr>
        <w:t xml:space="preserve"> </w:t>
      </w:r>
      <w:r w:rsidRPr="49590675">
        <w:rPr>
          <w:i w:val="1"/>
          <w:iCs w:val="1"/>
        </w:rPr>
        <w:t>explicative</w:t>
      </w:r>
      <w:r w:rsidRPr="49590675">
        <w:rPr>
          <w:i w:val="1"/>
          <w:iCs w:val="1"/>
          <w:spacing w:val="-5"/>
        </w:rPr>
        <w:t xml:space="preserve"> </w:t>
      </w:r>
      <w:r w:rsidRPr="49590675">
        <w:rPr>
          <w:i w:val="1"/>
          <w:iCs w:val="1"/>
        </w:rPr>
        <w:t>qui</w:t>
      </w:r>
      <w:r w:rsidRPr="49590675">
        <w:rPr>
          <w:i w:val="1"/>
          <w:iCs w:val="1"/>
          <w:spacing w:val="-5"/>
        </w:rPr>
        <w:t xml:space="preserve"> </w:t>
      </w:r>
      <w:r w:rsidRPr="49590675">
        <w:rPr>
          <w:i w:val="1"/>
          <w:iCs w:val="1"/>
        </w:rPr>
        <w:t>vous</w:t>
      </w:r>
      <w:r w:rsidRPr="49590675">
        <w:rPr>
          <w:i w:val="1"/>
          <w:iCs w:val="1"/>
          <w:spacing w:val="-4"/>
        </w:rPr>
        <w:t xml:space="preserve"> </w:t>
      </w:r>
      <w:r w:rsidRPr="49590675">
        <w:rPr>
          <w:i w:val="1"/>
          <w:iCs w:val="1"/>
        </w:rPr>
        <w:t>est</w:t>
      </w:r>
      <w:r w:rsidRPr="49590675">
        <w:rPr>
          <w:i w:val="1"/>
          <w:iCs w:val="1"/>
          <w:spacing w:val="-6"/>
        </w:rPr>
        <w:t xml:space="preserve"> </w:t>
      </w:r>
      <w:r w:rsidRPr="49590675">
        <w:rPr>
          <w:i w:val="1"/>
          <w:iCs w:val="1"/>
        </w:rPr>
        <w:t>remise</w:t>
      </w:r>
      <w:r w:rsidRPr="49590675">
        <w:rPr>
          <w:i w:val="1"/>
          <w:iCs w:val="1"/>
          <w:spacing w:val="-5"/>
        </w:rPr>
        <w:t xml:space="preserve"> </w:t>
      </w:r>
      <w:r w:rsidRPr="49590675">
        <w:rPr>
          <w:i w:val="1"/>
          <w:iCs w:val="1"/>
        </w:rPr>
        <w:t>ne</w:t>
      </w:r>
      <w:r w:rsidRPr="49590675">
        <w:rPr>
          <w:i w:val="1"/>
          <w:iCs w:val="1"/>
          <w:spacing w:val="-6"/>
        </w:rPr>
        <w:t xml:space="preserve"> </w:t>
      </w:r>
      <w:r w:rsidRPr="49590675">
        <w:rPr>
          <w:i w:val="1"/>
          <w:iCs w:val="1"/>
        </w:rPr>
        <w:t>constitue</w:t>
      </w:r>
      <w:r w:rsidRPr="49590675">
        <w:rPr>
          <w:i w:val="1"/>
          <w:iCs w:val="1"/>
          <w:spacing w:val="-5"/>
        </w:rPr>
        <w:t xml:space="preserve"> </w:t>
      </w:r>
      <w:r w:rsidRPr="49590675">
        <w:rPr>
          <w:i w:val="1"/>
          <w:iCs w:val="1"/>
        </w:rPr>
        <w:t>pas</w:t>
      </w:r>
      <w:r w:rsidRPr="49590675">
        <w:rPr>
          <w:i w:val="1"/>
          <w:iCs w:val="1"/>
          <w:spacing w:val="-4"/>
        </w:rPr>
        <w:t xml:space="preserve"> </w:t>
      </w:r>
      <w:r w:rsidRPr="49590675">
        <w:rPr>
          <w:i w:val="1"/>
          <w:iCs w:val="1"/>
        </w:rPr>
        <w:t>une</w:t>
      </w:r>
      <w:r w:rsidRPr="49590675">
        <w:rPr>
          <w:i w:val="1"/>
          <w:iCs w:val="1"/>
          <w:spacing w:val="-4"/>
        </w:rPr>
        <w:t xml:space="preserve"> </w:t>
      </w:r>
      <w:r w:rsidRPr="49590675">
        <w:rPr>
          <w:i w:val="1"/>
          <w:iCs w:val="1"/>
        </w:rPr>
        <w:t>décharge</w:t>
      </w:r>
      <w:r w:rsidRPr="49590675">
        <w:rPr>
          <w:i w:val="1"/>
          <w:iCs w:val="1"/>
          <w:spacing w:val="-5"/>
        </w:rPr>
        <w:t xml:space="preserve"> </w:t>
      </w:r>
      <w:r w:rsidRPr="49590675">
        <w:rPr>
          <w:i w:val="1"/>
          <w:iCs w:val="1"/>
        </w:rPr>
        <w:t>de</w:t>
      </w:r>
      <w:r w:rsidRPr="49590675">
        <w:rPr>
          <w:i w:val="1"/>
          <w:iCs w:val="1"/>
          <w:spacing w:val="-8"/>
        </w:rPr>
        <w:t xml:space="preserve"> </w:t>
      </w:r>
      <w:r w:rsidRPr="49590675">
        <w:rPr>
          <w:i w:val="1"/>
          <w:iCs w:val="1"/>
        </w:rPr>
        <w:t>responsabilité́</w:t>
      </w:r>
      <w:r w:rsidRPr="49590675">
        <w:rPr>
          <w:i w:val="1"/>
          <w:iCs w:val="1"/>
          <w:spacing w:val="25"/>
        </w:rPr>
        <w:t xml:space="preserve"> </w:t>
      </w:r>
      <w:r w:rsidRPr="49590675">
        <w:rPr>
          <w:i w:val="1"/>
          <w:iCs w:val="1"/>
        </w:rPr>
        <w:t xml:space="preserve">de l'équipe médicale qui vous prend en charge mais une notice explicative des bénéfices et risques de l'implantation du stimulateur cardiaque sans </w:t>
      </w:r>
      <w:r w:rsidRPr="49590675">
        <w:rPr>
          <w:i w:val="1"/>
          <w:iCs w:val="1"/>
        </w:rPr>
        <w:t>s</w:t>
      </w:r>
      <w:r w:rsidRPr="49590675">
        <w:rPr>
          <w:i w:val="1"/>
          <w:iCs w:val="1"/>
        </w:rPr>
        <w:t>ondes</w:t>
      </w:r>
      <w:r w:rsidRPr="49590675">
        <w:rPr>
          <w:i w:val="1"/>
          <w:iCs w:val="1"/>
          <w:spacing w:val="40"/>
        </w:rPr>
        <w:t xml:space="preserve"> </w:t>
      </w:r>
      <w:r w:rsidRPr="49590675">
        <w:rPr>
          <w:i w:val="1"/>
          <w:iCs w:val="1"/>
        </w:rPr>
        <w:t>dont vous devez bénéficier.</w:t>
      </w:r>
    </w:p>
    <w:p w:rsidR="00251F47" w:rsidRDefault="00251F47" w14:paraId="69C3CA08" w14:textId="77777777">
      <w:pPr>
        <w:pStyle w:val="Corpsdetexte"/>
        <w:spacing w:before="5"/>
        <w:rPr>
          <w:i/>
          <w:sz w:val="24"/>
        </w:rPr>
      </w:pPr>
    </w:p>
    <w:p w:rsidR="00251F47" w:rsidRDefault="00840A36" w14:paraId="69C3CA09" w14:textId="77777777">
      <w:pPr>
        <w:ind w:left="116" w:right="119"/>
        <w:rPr>
          <w:i/>
        </w:rPr>
      </w:pPr>
      <w:r>
        <w:rPr>
          <w:i/>
        </w:rPr>
        <w:t>Je reconnais avoir été́</w:t>
      </w:r>
      <w:r>
        <w:rPr>
          <w:i/>
          <w:spacing w:val="39"/>
        </w:rPr>
        <w:t xml:space="preserve"> </w:t>
      </w:r>
      <w:r>
        <w:rPr>
          <w:i/>
        </w:rPr>
        <w:t>informé de la nature du geste qui m’est proposé en des termes que j’ai compris et qu'il a été́</w:t>
      </w:r>
      <w:r>
        <w:rPr>
          <w:i/>
          <w:spacing w:val="38"/>
        </w:rPr>
        <w:t xml:space="preserve"> </w:t>
      </w:r>
      <w:r>
        <w:rPr>
          <w:i/>
        </w:rPr>
        <w:t>répondu de façon satisfaisante à toutes les questions que j'ai posées.</w:t>
      </w:r>
      <w:r>
        <w:rPr>
          <w:i/>
          <w:spacing w:val="-5"/>
        </w:rPr>
        <w:t xml:space="preserve"> </w:t>
      </w:r>
      <w:r>
        <w:rPr>
          <w:i/>
        </w:rPr>
        <w:t>J’accepte</w:t>
      </w:r>
      <w:r>
        <w:rPr>
          <w:i/>
          <w:spacing w:val="-3"/>
        </w:rPr>
        <w:t xml:space="preserve"> </w:t>
      </w:r>
      <w:r>
        <w:rPr>
          <w:i/>
        </w:rPr>
        <w:t>que</w:t>
      </w:r>
      <w:r>
        <w:rPr>
          <w:i/>
          <w:spacing w:val="-4"/>
        </w:rPr>
        <w:t xml:space="preserve"> </w:t>
      </w:r>
      <w:r>
        <w:rPr>
          <w:i/>
        </w:rPr>
        <w:t>les</w:t>
      </w:r>
      <w:r>
        <w:rPr>
          <w:i/>
          <w:spacing w:val="-3"/>
        </w:rPr>
        <w:t xml:space="preserve"> </w:t>
      </w:r>
      <w:r>
        <w:rPr>
          <w:i/>
        </w:rPr>
        <w:t>informations</w:t>
      </w:r>
      <w:r>
        <w:rPr>
          <w:i/>
          <w:spacing w:val="-3"/>
        </w:rPr>
        <w:t xml:space="preserve"> </w:t>
      </w:r>
      <w:r>
        <w:rPr>
          <w:i/>
        </w:rPr>
        <w:t>recueillies lors</w:t>
      </w:r>
      <w:r>
        <w:rPr>
          <w:i/>
          <w:spacing w:val="-3"/>
        </w:rPr>
        <w:t xml:space="preserve"> </w:t>
      </w:r>
      <w:r>
        <w:rPr>
          <w:i/>
        </w:rPr>
        <w:t>des</w:t>
      </w:r>
      <w:r>
        <w:rPr>
          <w:i/>
          <w:spacing w:val="-3"/>
        </w:rPr>
        <w:t xml:space="preserve"> </w:t>
      </w:r>
      <w:r>
        <w:rPr>
          <w:i/>
        </w:rPr>
        <w:t>contrôles</w:t>
      </w:r>
      <w:r>
        <w:rPr>
          <w:i/>
          <w:spacing w:val="-5"/>
        </w:rPr>
        <w:t xml:space="preserve"> </w:t>
      </w:r>
      <w:r>
        <w:rPr>
          <w:i/>
        </w:rPr>
        <w:t>soient</w:t>
      </w:r>
      <w:r>
        <w:rPr>
          <w:i/>
          <w:spacing w:val="-5"/>
        </w:rPr>
        <w:t xml:space="preserve"> </w:t>
      </w:r>
      <w:r>
        <w:rPr>
          <w:i/>
        </w:rPr>
        <w:t>colligées</w:t>
      </w:r>
      <w:r>
        <w:rPr>
          <w:i/>
          <w:spacing w:val="-4"/>
        </w:rPr>
        <w:t xml:space="preserve"> </w:t>
      </w:r>
      <w:r>
        <w:rPr>
          <w:i/>
        </w:rPr>
        <w:t>dans</w:t>
      </w:r>
      <w:r>
        <w:rPr>
          <w:i/>
          <w:spacing w:val="-4"/>
        </w:rPr>
        <w:t xml:space="preserve"> </w:t>
      </w:r>
      <w:r>
        <w:rPr>
          <w:i/>
        </w:rPr>
        <w:t>un registre de manière anonyme, à des fins d’analyses statistiques et de recherche.</w:t>
      </w:r>
    </w:p>
    <w:p w:rsidR="00251F47" w:rsidRDefault="00251F47" w14:paraId="69C3CA0A" w14:textId="77777777">
      <w:pPr>
        <w:pStyle w:val="Corpsdetexte"/>
        <w:spacing w:before="6"/>
        <w:rPr>
          <w:i/>
          <w:sz w:val="24"/>
        </w:rPr>
      </w:pPr>
    </w:p>
    <w:p w:rsidR="00251F47" w:rsidP="00CC519E" w:rsidRDefault="00840A36" w14:paraId="69C3CA0C" w14:textId="07A90D21">
      <w:pPr>
        <w:pStyle w:val="Corpsdetexte"/>
        <w:spacing w:line="506" w:lineRule="auto"/>
        <w:ind w:left="116" w:right="749"/>
      </w:pPr>
      <w:r>
        <w:t>Fait</w:t>
      </w:r>
      <w:r>
        <w:rPr>
          <w:spacing w:val="-1"/>
        </w:rPr>
        <w:t xml:space="preserve"> </w:t>
      </w:r>
      <w:r>
        <w:t>en</w:t>
      </w:r>
      <w:r>
        <w:rPr>
          <w:spacing w:val="-3"/>
        </w:rPr>
        <w:t xml:space="preserve"> </w:t>
      </w:r>
      <w:r>
        <w:t>deux</w:t>
      </w:r>
      <w:r>
        <w:rPr>
          <w:spacing w:val="-5"/>
        </w:rPr>
        <w:t xml:space="preserve"> </w:t>
      </w:r>
      <w:r>
        <w:t>exemplaires</w:t>
      </w:r>
      <w:r>
        <w:rPr>
          <w:spacing w:val="-2"/>
        </w:rPr>
        <w:t xml:space="preserve"> </w:t>
      </w:r>
      <w:r>
        <w:t>dont</w:t>
      </w:r>
      <w:r>
        <w:rPr>
          <w:spacing w:val="-4"/>
        </w:rPr>
        <w:t xml:space="preserve"> </w:t>
      </w:r>
      <w:r>
        <w:t>un</w:t>
      </w:r>
      <w:r>
        <w:rPr>
          <w:spacing w:val="-5"/>
        </w:rPr>
        <w:t xml:space="preserve"> </w:t>
      </w:r>
      <w:r>
        <w:t>remis</w:t>
      </w:r>
      <w:r>
        <w:rPr>
          <w:spacing w:val="-5"/>
        </w:rPr>
        <w:t xml:space="preserve"> </w:t>
      </w:r>
      <w:r>
        <w:t>au</w:t>
      </w:r>
      <w:r>
        <w:rPr>
          <w:spacing w:val="-3"/>
        </w:rPr>
        <w:t xml:space="preserve"> </w:t>
      </w:r>
      <w:r>
        <w:t>patient</w:t>
      </w:r>
      <w:r>
        <w:rPr>
          <w:spacing w:val="-2"/>
        </w:rPr>
        <w:t xml:space="preserve"> </w:t>
      </w:r>
      <w:r>
        <w:t>et</w:t>
      </w:r>
      <w:r>
        <w:rPr>
          <w:spacing w:val="-1"/>
        </w:rPr>
        <w:t xml:space="preserve"> </w:t>
      </w:r>
      <w:r>
        <w:t>l'autre</w:t>
      </w:r>
      <w:r>
        <w:rPr>
          <w:spacing w:val="-5"/>
        </w:rPr>
        <w:t xml:space="preserve"> </w:t>
      </w:r>
      <w:r>
        <w:t>conservé</w:t>
      </w:r>
      <w:r>
        <w:rPr>
          <w:spacing w:val="-3"/>
        </w:rPr>
        <w:t xml:space="preserve"> </w:t>
      </w:r>
      <w:r>
        <w:t>dans</w:t>
      </w:r>
      <w:r>
        <w:rPr>
          <w:spacing w:val="-3"/>
        </w:rPr>
        <w:t xml:space="preserve"> </w:t>
      </w:r>
      <w:r>
        <w:t>le</w:t>
      </w:r>
      <w:r>
        <w:rPr>
          <w:spacing w:val="-3"/>
        </w:rPr>
        <w:t xml:space="preserve"> </w:t>
      </w:r>
      <w:r>
        <w:t>dossier. A :</w:t>
      </w:r>
      <w:r w:rsidR="00CC519E">
        <w:t xml:space="preserve">                                                                                      </w:t>
      </w:r>
      <w:r>
        <w:t>Date</w:t>
      </w:r>
      <w:r>
        <w:rPr>
          <w:spacing w:val="-1"/>
        </w:rPr>
        <w:t xml:space="preserve"> </w:t>
      </w:r>
      <w:r>
        <w:rPr>
          <w:spacing w:val="-10"/>
        </w:rPr>
        <w:t>:</w:t>
      </w:r>
    </w:p>
    <w:p w:rsidR="00251F47" w:rsidRDefault="00251F47" w14:paraId="69C3CA0D" w14:textId="77777777">
      <w:pPr>
        <w:pStyle w:val="Corpsdetexte"/>
        <w:spacing w:before="4"/>
        <w:rPr>
          <w:sz w:val="24"/>
        </w:rPr>
      </w:pPr>
    </w:p>
    <w:p w:rsidR="00CC519E" w:rsidRDefault="00CC519E" w14:paraId="1750AAC3" w14:textId="77777777">
      <w:pPr>
        <w:pStyle w:val="Corpsdetexte"/>
        <w:ind w:left="116"/>
      </w:pPr>
    </w:p>
    <w:p w:rsidR="00251F47" w:rsidRDefault="00840A36" w14:paraId="69C3CA0E" w14:textId="7B69723E">
      <w:pPr>
        <w:pStyle w:val="Corpsdetexte"/>
        <w:ind w:left="116"/>
      </w:pPr>
      <w:r>
        <w:t>Nom</w:t>
      </w:r>
      <w:r>
        <w:rPr>
          <w:spacing w:val="-3"/>
        </w:rPr>
        <w:t xml:space="preserve"> </w:t>
      </w:r>
      <w:r>
        <w:t>et</w:t>
      </w:r>
      <w:r>
        <w:rPr>
          <w:spacing w:val="-2"/>
        </w:rPr>
        <w:t xml:space="preserve"> </w:t>
      </w:r>
      <w:r>
        <w:t>prénom</w:t>
      </w:r>
      <w:r>
        <w:rPr>
          <w:spacing w:val="-4"/>
        </w:rPr>
        <w:t xml:space="preserve"> </w:t>
      </w:r>
      <w:r>
        <w:t>du</w:t>
      </w:r>
      <w:r>
        <w:rPr>
          <w:spacing w:val="-4"/>
        </w:rPr>
        <w:t xml:space="preserve"> </w:t>
      </w:r>
      <w:r>
        <w:t>patient</w:t>
      </w:r>
      <w:r>
        <w:rPr>
          <w:spacing w:val="-4"/>
        </w:rPr>
        <w:t xml:space="preserve"> </w:t>
      </w:r>
      <w:r>
        <w:rPr>
          <w:spacing w:val="-10"/>
        </w:rPr>
        <w:t>:</w:t>
      </w:r>
    </w:p>
    <w:p w:rsidR="00251F47" w:rsidRDefault="00251F47" w14:paraId="69C3CA0F" w14:textId="77777777">
      <w:pPr>
        <w:pStyle w:val="Corpsdetexte"/>
        <w:spacing w:before="4"/>
        <w:rPr>
          <w:sz w:val="24"/>
        </w:rPr>
      </w:pPr>
    </w:p>
    <w:p w:rsidR="00CC519E" w:rsidRDefault="00CC519E" w14:paraId="67D68132" w14:textId="77777777">
      <w:pPr>
        <w:pStyle w:val="Corpsdetexte"/>
        <w:ind w:left="116"/>
      </w:pPr>
    </w:p>
    <w:p w:rsidR="00CC519E" w:rsidRDefault="00CC519E" w14:paraId="1B376CE2" w14:textId="77777777">
      <w:pPr>
        <w:pStyle w:val="Corpsdetexte"/>
        <w:ind w:left="116"/>
      </w:pPr>
    </w:p>
    <w:p w:rsidR="00251F47" w:rsidRDefault="00840A36" w14:paraId="69C3CA10" w14:textId="2B273C0C">
      <w:pPr>
        <w:pStyle w:val="Corpsdetexte"/>
        <w:ind w:left="116"/>
      </w:pPr>
      <w:r>
        <w:t>Signature</w:t>
      </w:r>
      <w:r>
        <w:rPr>
          <w:spacing w:val="-3"/>
        </w:rPr>
        <w:t xml:space="preserve"> </w:t>
      </w:r>
      <w:r>
        <w:t>du</w:t>
      </w:r>
      <w:r>
        <w:rPr>
          <w:spacing w:val="-4"/>
        </w:rPr>
        <w:t xml:space="preserve"> </w:t>
      </w:r>
      <w:r>
        <w:t>patient</w:t>
      </w:r>
      <w:r>
        <w:rPr>
          <w:spacing w:val="-3"/>
        </w:rPr>
        <w:t xml:space="preserve"> </w:t>
      </w:r>
      <w:r>
        <w:t>ou</w:t>
      </w:r>
      <w:r>
        <w:rPr>
          <w:spacing w:val="-8"/>
        </w:rPr>
        <w:t xml:space="preserve"> </w:t>
      </w:r>
      <w:r>
        <w:t>du</w:t>
      </w:r>
      <w:r>
        <w:rPr>
          <w:spacing w:val="-2"/>
        </w:rPr>
        <w:t xml:space="preserve"> </w:t>
      </w:r>
      <w:r>
        <w:t>responsable</w:t>
      </w:r>
      <w:r>
        <w:rPr>
          <w:spacing w:val="-2"/>
        </w:rPr>
        <w:t xml:space="preserve"> </w:t>
      </w:r>
      <w:r>
        <w:t>légal</w:t>
      </w:r>
      <w:r>
        <w:rPr>
          <w:spacing w:val="-5"/>
        </w:rPr>
        <w:t xml:space="preserve"> </w:t>
      </w:r>
      <w:r>
        <w:rPr>
          <w:spacing w:val="-10"/>
        </w:rPr>
        <w:t>:</w:t>
      </w:r>
    </w:p>
    <w:sectPr w:rsidR="00251F47" w:rsidSect="005F48B3">
      <w:footerReference w:type="default" r:id="rId7"/>
      <w:pgSz w:w="11900" w:h="16850" w:orient="portrait"/>
      <w:pgMar w:top="836" w:right="1320" w:bottom="280" w:left="1300" w:header="720" w:footer="720" w:gutter="0"/>
      <w:cols w:space="720"/>
      <w:sectPrChange w:author="estelle gandjbakhch" w:date="2024-10-16T11:52:00Z" w16du:dateUtc="2024-10-16T09:52:00Z" w:id="6">
        <w:sectPr w:rsidR="00251F47" w:rsidSect="005F48B3">
          <w:pgMar w:top="1340" w:right="1320" w:bottom="280" w:left="130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6096" w:rsidP="009C40F4" w:rsidRDefault="00216096" w14:paraId="0894E776" w14:textId="77777777">
      <w:r>
        <w:separator/>
      </w:r>
    </w:p>
  </w:endnote>
  <w:endnote w:type="continuationSeparator" w:id="0">
    <w:p w:rsidR="00216096" w:rsidP="009C40F4" w:rsidRDefault="00216096" w14:paraId="7E1544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87B04" w:rsidR="009C40F4" w:rsidP="00487B04" w:rsidRDefault="009C40F4" w14:paraId="34C4C8DF" w14:textId="79C31499">
    <w:pPr>
      <w:pStyle w:val="Pieddepage"/>
      <w:jc w:val="center"/>
      <w:rPr>
        <w:sz w:val="20"/>
        <w:szCs w:val="20"/>
      </w:rPr>
    </w:pPr>
    <w:r w:rsidRPr="00487B04">
      <w:rPr>
        <w:sz w:val="20"/>
        <w:szCs w:val="20"/>
      </w:rPr>
      <w:t xml:space="preserve">Stimulateur sans </w:t>
    </w:r>
    <w:proofErr w:type="spellStart"/>
    <w:r w:rsidRPr="00487B04">
      <w:rPr>
        <w:sz w:val="20"/>
        <w:szCs w:val="20"/>
      </w:rPr>
      <w:t>sonde_Information</w:t>
    </w:r>
    <w:proofErr w:type="spellEnd"/>
    <w:r w:rsidRPr="00487B04">
      <w:rPr>
        <w:sz w:val="20"/>
        <w:szCs w:val="20"/>
      </w:rPr>
      <w:t xml:space="preserve"> et consentement_v1.0_</w:t>
    </w:r>
    <w:r w:rsidRPr="00487B04" w:rsidR="00D64908">
      <w:rPr>
        <w:sz w:val="20"/>
        <w:szCs w:val="20"/>
      </w:rPr>
      <w:t>2024 10 01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6096" w:rsidP="009C40F4" w:rsidRDefault="00216096" w14:paraId="2EBFD005" w14:textId="77777777">
      <w:r>
        <w:separator/>
      </w:r>
    </w:p>
  </w:footnote>
  <w:footnote w:type="continuationSeparator" w:id="0">
    <w:p w:rsidR="00216096" w:rsidP="009C40F4" w:rsidRDefault="00216096" w14:paraId="72F17AFB" w14:textId="77777777">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47"/>
    <w:rsid w:val="00024215"/>
    <w:rsid w:val="000475C6"/>
    <w:rsid w:val="00095D76"/>
    <w:rsid w:val="00107005"/>
    <w:rsid w:val="00124C2C"/>
    <w:rsid w:val="00151296"/>
    <w:rsid w:val="00192249"/>
    <w:rsid w:val="00192A60"/>
    <w:rsid w:val="001A41D9"/>
    <w:rsid w:val="00201994"/>
    <w:rsid w:val="00216096"/>
    <w:rsid w:val="00221225"/>
    <w:rsid w:val="00251F47"/>
    <w:rsid w:val="00262391"/>
    <w:rsid w:val="002A2963"/>
    <w:rsid w:val="002B3F9E"/>
    <w:rsid w:val="002F4C89"/>
    <w:rsid w:val="00332784"/>
    <w:rsid w:val="00352FFF"/>
    <w:rsid w:val="0039114A"/>
    <w:rsid w:val="003F0949"/>
    <w:rsid w:val="00436457"/>
    <w:rsid w:val="004749F4"/>
    <w:rsid w:val="00487B04"/>
    <w:rsid w:val="004978A7"/>
    <w:rsid w:val="00527D13"/>
    <w:rsid w:val="00556181"/>
    <w:rsid w:val="005F48B3"/>
    <w:rsid w:val="006467EE"/>
    <w:rsid w:val="006E713A"/>
    <w:rsid w:val="007103A8"/>
    <w:rsid w:val="00810F3D"/>
    <w:rsid w:val="00840A36"/>
    <w:rsid w:val="008C4C20"/>
    <w:rsid w:val="009118CD"/>
    <w:rsid w:val="009768F5"/>
    <w:rsid w:val="00994183"/>
    <w:rsid w:val="009C40F4"/>
    <w:rsid w:val="00AD0A7D"/>
    <w:rsid w:val="00B050EE"/>
    <w:rsid w:val="00B35E1B"/>
    <w:rsid w:val="00B67924"/>
    <w:rsid w:val="00C24967"/>
    <w:rsid w:val="00CB0391"/>
    <w:rsid w:val="00CB591F"/>
    <w:rsid w:val="00CC519E"/>
    <w:rsid w:val="00D64908"/>
    <w:rsid w:val="00D90325"/>
    <w:rsid w:val="00DA5D84"/>
    <w:rsid w:val="00DF776E"/>
    <w:rsid w:val="00E232A4"/>
    <w:rsid w:val="00E914A8"/>
    <w:rsid w:val="00FC2EA6"/>
    <w:rsid w:val="4124F272"/>
    <w:rsid w:val="49590675"/>
    <w:rsid w:val="55AE6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C9E8"/>
  <w15:docId w15:val="{AC5D274F-3C9E-4B99-AA20-6D0FB12D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fr-FR"/>
    </w:rPr>
  </w:style>
  <w:style w:type="paragraph" w:styleId="Titre1">
    <w:name w:val="heading 1"/>
    <w:basedOn w:val="Normal"/>
    <w:uiPriority w:val="9"/>
    <w:qFormat/>
    <w:pPr>
      <w:ind w:left="116"/>
      <w:outlineLvl w:val="0"/>
    </w:pPr>
    <w:rPr>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75"/>
      <w:ind w:left="116"/>
    </w:pPr>
    <w:rPr>
      <w:b/>
      <w:bCs/>
      <w:sz w:val="32"/>
      <w:szCs w:val="32"/>
    </w:rPr>
  </w:style>
  <w:style w:type="paragraph" w:styleId="Paragraphedeliste">
    <w:name w:val="List Paragraph"/>
    <w:basedOn w:val="Normal"/>
    <w:uiPriority w:val="1"/>
    <w:qFormat/>
  </w:style>
  <w:style w:type="paragraph" w:styleId="TableParagraph" w:customStyle="1">
    <w:name w:val="Table Paragraph"/>
    <w:basedOn w:val="Normal"/>
    <w:uiPriority w:val="1"/>
    <w:qFormat/>
  </w:style>
  <w:style w:type="paragraph" w:styleId="Rvision">
    <w:name w:val="Revision"/>
    <w:hidden/>
    <w:uiPriority w:val="99"/>
    <w:semiHidden/>
    <w:rsid w:val="009118CD"/>
    <w:pPr>
      <w:widowControl/>
      <w:autoSpaceDE/>
      <w:autoSpaceDN/>
    </w:pPr>
    <w:rPr>
      <w:rFonts w:ascii="Arial" w:hAnsi="Arial" w:eastAsia="Arial" w:cs="Arial"/>
      <w:lang w:val="fr-FR"/>
    </w:rPr>
  </w:style>
  <w:style w:type="paragraph" w:styleId="En-tte">
    <w:name w:val="header"/>
    <w:basedOn w:val="Normal"/>
    <w:link w:val="En-tteCar"/>
    <w:uiPriority w:val="99"/>
    <w:unhideWhenUsed/>
    <w:rsid w:val="009C40F4"/>
    <w:pPr>
      <w:tabs>
        <w:tab w:val="center" w:pos="4536"/>
        <w:tab w:val="right" w:pos="9072"/>
      </w:tabs>
    </w:pPr>
  </w:style>
  <w:style w:type="character" w:styleId="En-tteCar" w:customStyle="1">
    <w:name w:val="En-tête Car"/>
    <w:basedOn w:val="Policepardfaut"/>
    <w:link w:val="En-tte"/>
    <w:uiPriority w:val="99"/>
    <w:rsid w:val="009C40F4"/>
    <w:rPr>
      <w:rFonts w:ascii="Arial" w:hAnsi="Arial" w:eastAsia="Arial" w:cs="Arial"/>
      <w:lang w:val="fr-FR"/>
    </w:rPr>
  </w:style>
  <w:style w:type="paragraph" w:styleId="Pieddepage">
    <w:name w:val="footer"/>
    <w:basedOn w:val="Normal"/>
    <w:link w:val="PieddepageCar"/>
    <w:uiPriority w:val="99"/>
    <w:unhideWhenUsed/>
    <w:rsid w:val="009C40F4"/>
    <w:pPr>
      <w:tabs>
        <w:tab w:val="center" w:pos="4536"/>
        <w:tab w:val="right" w:pos="9072"/>
      </w:tabs>
    </w:pPr>
  </w:style>
  <w:style w:type="character" w:styleId="PieddepageCar" w:customStyle="1">
    <w:name w:val="Pied de page Car"/>
    <w:basedOn w:val="Policepardfaut"/>
    <w:link w:val="Pieddepage"/>
    <w:uiPriority w:val="99"/>
    <w:rsid w:val="009C40F4"/>
    <w:rPr>
      <w:rFonts w:ascii="Arial" w:hAnsi="Arial" w:eastAsia="Arial" w:cs="Arial"/>
      <w:lang w:val="fr-FR"/>
    </w:rPr>
  </w:style>
  <w:style w:type="character" w:styleId="Marquedecommentaire">
    <w:name w:val="annotation reference"/>
    <w:basedOn w:val="Policepardfaut"/>
    <w:uiPriority w:val="99"/>
    <w:semiHidden/>
    <w:unhideWhenUsed/>
    <w:rsid w:val="00487B04"/>
    <w:rPr>
      <w:sz w:val="16"/>
      <w:szCs w:val="16"/>
    </w:rPr>
  </w:style>
  <w:style w:type="paragraph" w:styleId="Commentaire">
    <w:name w:val="annotation text"/>
    <w:basedOn w:val="Normal"/>
    <w:link w:val="CommentaireCar"/>
    <w:uiPriority w:val="99"/>
    <w:semiHidden/>
    <w:unhideWhenUsed/>
    <w:rsid w:val="00487B04"/>
    <w:rPr>
      <w:sz w:val="20"/>
      <w:szCs w:val="20"/>
    </w:rPr>
  </w:style>
  <w:style w:type="character" w:styleId="CommentaireCar" w:customStyle="1">
    <w:name w:val="Commentaire Car"/>
    <w:basedOn w:val="Policepardfaut"/>
    <w:link w:val="Commentaire"/>
    <w:uiPriority w:val="99"/>
    <w:semiHidden/>
    <w:rsid w:val="00487B04"/>
    <w:rPr>
      <w:rFonts w:ascii="Arial" w:hAnsi="Arial" w:eastAsia="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487B04"/>
    <w:rPr>
      <w:b/>
      <w:bCs/>
    </w:rPr>
  </w:style>
  <w:style w:type="character" w:styleId="ObjetducommentaireCar" w:customStyle="1">
    <w:name w:val="Objet du commentaire Car"/>
    <w:basedOn w:val="CommentaireCar"/>
    <w:link w:val="Objetducommentaire"/>
    <w:uiPriority w:val="99"/>
    <w:semiHidden/>
    <w:rsid w:val="00487B04"/>
    <w:rPr>
      <w:rFonts w:ascii="Arial" w:hAnsi="Arial" w:eastAsia="Arial" w:cs="Arial"/>
      <w:b/>
      <w:bCs/>
      <w:sz w:val="20"/>
      <w:szCs w:val="20"/>
      <w:lang w:val="fr-FR"/>
    </w:rPr>
  </w:style>
  <w:style w:type="character" w:styleId="normaltextrun" w:customStyle="1">
    <w:name w:val="normaltextrun"/>
    <w:basedOn w:val="Policepardfaut"/>
    <w:rsid w:val="006E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917039">
      <w:bodyDiv w:val="1"/>
      <w:marLeft w:val="0"/>
      <w:marRight w:val="0"/>
      <w:marTop w:val="0"/>
      <w:marBottom w:val="0"/>
      <w:divBdr>
        <w:top w:val="none" w:sz="0" w:space="0" w:color="auto"/>
        <w:left w:val="none" w:sz="0" w:space="0" w:color="auto"/>
        <w:bottom w:val="none" w:sz="0" w:space="0" w:color="auto"/>
        <w:right w:val="none" w:sz="0" w:space="0" w:color="auto"/>
      </w:divBdr>
    </w:div>
    <w:div w:id="207588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Philippe Ritter</dc:creator>
  <lastModifiedBy>estelle gandjbakhch</lastModifiedBy>
  <revision>21</revision>
  <dcterms:created xsi:type="dcterms:W3CDTF">2024-10-07T15:18:00.0000000Z</dcterms:created>
  <dcterms:modified xsi:type="dcterms:W3CDTF">2024-11-04T16:19:32.2878441Z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pour Office 365</vt:lpwstr>
  </property>
  <property fmtid="{D5CDD505-2E9C-101B-9397-08002B2CF9AE}" pid="4" name="LastSaved">
    <vt:filetime>2023-06-08T00:00:00Z</vt:filetime>
  </property>
  <property fmtid="{D5CDD505-2E9C-101B-9397-08002B2CF9AE}" pid="5" name="Producer">
    <vt:lpwstr>Microsoft® Word pour Office 365</vt:lpwstr>
  </property>
</Properties>
</file>